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18" w:rsidRPr="008C1A97" w:rsidRDefault="00361E18" w:rsidP="008C1A97">
      <w:pPr>
        <w:jc w:val="center"/>
      </w:pPr>
      <w:r w:rsidRPr="008C1A97">
        <w:t>Тамбовское областное государственное бюджетное профессиональное образовательное учреждение</w:t>
      </w:r>
    </w:p>
    <w:p w:rsidR="00361E18" w:rsidRPr="008C1A97" w:rsidRDefault="00361E18" w:rsidP="008C1A97">
      <w:pPr>
        <w:jc w:val="center"/>
      </w:pPr>
      <w:r w:rsidRPr="008C1A97">
        <w:t xml:space="preserve"> «Железнодорожный колледж имени В.М. Баранова»</w:t>
      </w:r>
    </w:p>
    <w:p w:rsidR="00361E18" w:rsidRPr="008C1A97" w:rsidRDefault="00361E18" w:rsidP="008C1A97"/>
    <w:p w:rsidR="00361E18" w:rsidRPr="008C1A97" w:rsidRDefault="00361E18" w:rsidP="008C1A9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361E18" w:rsidRPr="008C1A97" w:rsidTr="004448B5">
        <w:tc>
          <w:tcPr>
            <w:tcW w:w="4441" w:type="dxa"/>
            <w:shd w:val="clear" w:color="auto" w:fill="auto"/>
          </w:tcPr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8C1A97">
              <w:t>СОГЛАСОВАНО</w:t>
            </w:r>
          </w:p>
          <w:p w:rsidR="00361E18" w:rsidRPr="008C1A97" w:rsidRDefault="00361E18" w:rsidP="008C1A97">
            <w:r w:rsidRPr="008C1A97">
              <w:t>Первый заместитель Мичуринского центра организации работы железнодорожных станций</w:t>
            </w:r>
          </w:p>
          <w:p w:rsidR="00361E18" w:rsidRPr="008C1A97" w:rsidRDefault="00361E18" w:rsidP="008C1A97">
            <w:r w:rsidRPr="008C1A97">
              <w:t xml:space="preserve">_______________Д.А. Объедков </w:t>
            </w:r>
          </w:p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4881" w:type="dxa"/>
            <w:shd w:val="clear" w:color="auto" w:fill="auto"/>
          </w:tcPr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8C1A97">
              <w:rPr>
                <w:caps/>
              </w:rPr>
              <w:t>Утверждаю</w:t>
            </w:r>
          </w:p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8C1A97">
              <w:t>Зам. директора по УР</w:t>
            </w:r>
          </w:p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8C1A97">
              <w:t>____________ Зайцева Л.И.</w:t>
            </w:r>
          </w:p>
          <w:p w:rsidR="00361E18" w:rsidRPr="008C1A97" w:rsidRDefault="00361E18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8C1A97">
        <w:rPr>
          <w:caps/>
        </w:rPr>
        <w:t xml:space="preserve">ПРОГРАММа Производственной практики </w:t>
      </w: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8C1A97">
        <w:t>по</w:t>
      </w: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61E18" w:rsidRPr="008C1A97" w:rsidRDefault="00361E18" w:rsidP="008C1A97">
      <w:pPr>
        <w:ind w:right="180"/>
        <w:jc w:val="center"/>
      </w:pPr>
      <w:r w:rsidRPr="008C1A97">
        <w:t>ПМ.02 Организация сервиса в пунктах отправления и прибытия транспорта</w:t>
      </w: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1E18" w:rsidRPr="008C1A97" w:rsidRDefault="00361E18" w:rsidP="008C1A97">
      <w:pPr>
        <w:autoSpaceDE w:val="0"/>
        <w:autoSpaceDN w:val="0"/>
        <w:adjustRightInd w:val="0"/>
        <w:jc w:val="center"/>
      </w:pPr>
      <w:r w:rsidRPr="008C1A97">
        <w:t>по специальности 43.02.06 Сервис на транспорте (по видам)</w:t>
      </w:r>
    </w:p>
    <w:p w:rsidR="00361E18" w:rsidRPr="008C1A97" w:rsidRDefault="00361E18" w:rsidP="008C1A9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8C1A97">
        <w:rPr>
          <w:rFonts w:ascii="Times New Roman" w:hAnsi="Times New Roman"/>
          <w:sz w:val="24"/>
          <w:szCs w:val="24"/>
        </w:rPr>
        <w:t xml:space="preserve">(углубленной подготовки) </w:t>
      </w:r>
    </w:p>
    <w:p w:rsidR="00361E18" w:rsidRPr="008C1A97" w:rsidRDefault="00361E18" w:rsidP="008C1A9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8C1A97">
        <w:rPr>
          <w:rFonts w:ascii="Times New Roman" w:hAnsi="Times New Roman"/>
          <w:sz w:val="24"/>
          <w:szCs w:val="24"/>
        </w:rPr>
        <w:t>очная форма обучения</w:t>
      </w:r>
    </w:p>
    <w:p w:rsidR="00361E18" w:rsidRPr="008C1A97" w:rsidRDefault="00361E18" w:rsidP="008C1A97">
      <w:pPr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8C1A97">
        <w:t xml:space="preserve">                                                         г. Мичуринск</w:t>
      </w:r>
    </w:p>
    <w:p w:rsidR="000306A5" w:rsidRPr="008C1A97" w:rsidRDefault="00361E18" w:rsidP="00AC44DD">
      <w:pPr>
        <w:ind w:left="60" w:right="60"/>
        <w:jc w:val="both"/>
      </w:pPr>
      <w:r w:rsidRPr="008C1A97">
        <w:lastRenderedPageBreak/>
        <w:t>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43.02.06 «Сервис на транспорте» (по видам транспорта), утвержденного приказом Министерства образования и науки Российской Федерации от 07.05.2014г. № 470, Приказа Министерства науки и высшего образования РФ. Министерства просвещения РФ от 5 августа 2020 г. N 885/390 «О практической подготовке обучающихся», Положения о практической подготовке обучающихся ТОГБПОУ «Железнодорожный колледж имени В. М. Баранова» при проведении практики</w:t>
      </w:r>
      <w:r w:rsidRPr="008C1A97">
        <w:rPr>
          <w:rStyle w:val="af1"/>
          <w:rFonts w:ascii="Times New Roman" w:hAnsi="Times New Roman"/>
        </w:rPr>
        <w:t xml:space="preserve">, </w:t>
      </w:r>
      <w:r w:rsidRPr="008C1A97">
        <w:t>Программы профессионального модуля ПМ.02 Организация сервиса в пунктах отправления и прибытия транспорта</w:t>
      </w:r>
      <w:r w:rsidR="000306A5" w:rsidRPr="008C1A97">
        <w:t>.</w:t>
      </w:r>
      <w:r w:rsidR="00AC44DD">
        <w:t xml:space="preserve"> </w:t>
      </w:r>
      <w:r w:rsidR="000306A5" w:rsidRPr="008C1A97">
        <w:rPr>
          <w:bCs/>
        </w:rPr>
        <w:t xml:space="preserve">Профессиональный стандарт </w:t>
      </w:r>
      <w:r w:rsidR="000306A5" w:rsidRPr="008C1A97">
        <w:t xml:space="preserve">17.074 </w:t>
      </w:r>
      <w:r w:rsidR="000306A5" w:rsidRPr="008C1A97">
        <w:rPr>
          <w:bCs/>
        </w:rPr>
        <w:t>Специалист</w:t>
      </w:r>
      <w:r w:rsidR="00AC44DD">
        <w:rPr>
          <w:bCs/>
        </w:rPr>
        <w:t xml:space="preserve"> </w:t>
      </w:r>
      <w:r w:rsidR="000306A5" w:rsidRPr="008C1A97">
        <w:rPr>
          <w:bCs/>
        </w:rPr>
        <w:t>по организации деятельности по обслуживанию пассажирови посетителей в железнодорожном агентстве,</w:t>
      </w:r>
      <w:r w:rsidR="00AC44DD">
        <w:rPr>
          <w:bCs/>
        </w:rPr>
        <w:t xml:space="preserve"> </w:t>
      </w:r>
      <w:r w:rsidR="000306A5" w:rsidRPr="008C1A97">
        <w:t>Утвержден приказом Министерства труда и социальной защиты Российской Федерации</w:t>
      </w:r>
      <w:r w:rsidR="00AC44DD">
        <w:t xml:space="preserve"> </w:t>
      </w:r>
      <w:r w:rsidR="000306A5" w:rsidRPr="008C1A97">
        <w:t>от 12 декабря 2018 г. N 789н</w:t>
      </w:r>
    </w:p>
    <w:p w:rsidR="00361E18" w:rsidRPr="008C1A97" w:rsidRDefault="00361E18" w:rsidP="008C1A97">
      <w:pPr>
        <w:ind w:right="180"/>
        <w:jc w:val="both"/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361E18" w:rsidRPr="008C1A97" w:rsidRDefault="00361E18" w:rsidP="008C1A97">
      <w:pPr>
        <w:pStyle w:val="ad"/>
        <w:ind w:left="0"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C1A97">
        <w:t>Организация-разработчик: ТОГБПОУ «Железнодорожный колледж имени В. М. Баранова» г. Мичуринск</w:t>
      </w: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C1A97">
        <w:t>Разработчики</w:t>
      </w:r>
    </w:p>
    <w:p w:rsidR="00361E18" w:rsidRPr="008C1A97" w:rsidRDefault="00361E18" w:rsidP="008C1A97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8C1A97">
        <w:t xml:space="preserve">Зацепина  Г.Д.- преподаватель ТОГБПОУ «Железнодорожный колледж имени В. М. Баранова»  </w:t>
      </w:r>
    </w:p>
    <w:p w:rsidR="00361E18" w:rsidRPr="008C1A97" w:rsidRDefault="00361E18" w:rsidP="008C1A97">
      <w:pPr>
        <w:widowControl w:val="0"/>
        <w:tabs>
          <w:tab w:val="left" w:pos="900"/>
          <w:tab w:val="left" w:pos="1832"/>
          <w:tab w:val="left" w:pos="2748"/>
          <w:tab w:val="left" w:pos="36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8C1A97">
        <w:t xml:space="preserve">Егорова В.Е., преподаватель ТОГБПОУ «Железнодорожный колледж имени В. М. Баранова»  </w:t>
      </w:r>
    </w:p>
    <w:p w:rsidR="00361E18" w:rsidRPr="008C1A97" w:rsidRDefault="00361E18" w:rsidP="008C1A97">
      <w:pPr>
        <w:tabs>
          <w:tab w:val="left" w:pos="3650"/>
          <w:tab w:val="left" w:pos="5680"/>
        </w:tabs>
        <w:jc w:val="both"/>
      </w:pPr>
      <w:r w:rsidRPr="008C1A97">
        <w:t>Колмыкова Т.В. - методист ТОГБПОУ «Железнодорожный колледж имени В. М. Баранова»</w:t>
      </w:r>
    </w:p>
    <w:p w:rsidR="00361E18" w:rsidRPr="008C1A97" w:rsidRDefault="00361E18" w:rsidP="008C1A97">
      <w:pPr>
        <w:tabs>
          <w:tab w:val="left" w:pos="3650"/>
          <w:tab w:val="left" w:pos="5680"/>
        </w:tabs>
        <w:jc w:val="both"/>
      </w:pPr>
      <w:r w:rsidRPr="008C1A97">
        <w:t>И.В. Корнеева - методист ТОГБПОУ «Железнодорожный колледж имени В. М. Баранова»</w:t>
      </w: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</w:p>
    <w:p w:rsidR="00361E18" w:rsidRPr="008C1A97" w:rsidRDefault="00361E18" w:rsidP="008C1A97">
      <w:pPr>
        <w:jc w:val="both"/>
      </w:pPr>
      <w:r w:rsidRPr="008C1A97">
        <w:t>РАССМОТРЕНО</w:t>
      </w:r>
    </w:p>
    <w:p w:rsidR="00361E18" w:rsidRPr="008C1A97" w:rsidRDefault="00361E18" w:rsidP="008C1A97">
      <w:pPr>
        <w:jc w:val="both"/>
      </w:pPr>
      <w:r w:rsidRPr="008C1A97">
        <w:t xml:space="preserve">на заседании БК 23.02.01,43.02.06 </w:t>
      </w:r>
    </w:p>
    <w:p w:rsidR="00361E18" w:rsidRPr="008C1A97" w:rsidRDefault="00361E18" w:rsidP="008C1A97">
      <w:pPr>
        <w:jc w:val="both"/>
      </w:pPr>
      <w:r w:rsidRPr="008C1A97">
        <w:t>Протокол  № ____  «_____»___________20____г.</w:t>
      </w:r>
    </w:p>
    <w:p w:rsidR="00361E18" w:rsidRPr="008C1A97" w:rsidRDefault="00361E18" w:rsidP="008C1A97">
      <w:pPr>
        <w:jc w:val="both"/>
      </w:pPr>
      <w:r w:rsidRPr="008C1A97">
        <w:t>Председатель БК  _____________ Зацепина  Г.Д.</w:t>
      </w:r>
    </w:p>
    <w:p w:rsidR="00361E18" w:rsidRPr="008C1A97" w:rsidRDefault="00361E18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C91110" w:rsidRPr="008C1A97" w:rsidRDefault="00C91110" w:rsidP="008C1A97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8C1A97">
        <w:lastRenderedPageBreak/>
        <w:t>СОДЕРЖАНИЕ</w:t>
      </w:r>
    </w:p>
    <w:p w:rsidR="00C91110" w:rsidRPr="008C1A97" w:rsidRDefault="00C91110" w:rsidP="008C1A97">
      <w:pPr>
        <w:widowControl w:val="0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tbl>
      <w:tblPr>
        <w:tblW w:w="9007" w:type="dxa"/>
        <w:tblLook w:val="01E0"/>
      </w:tblPr>
      <w:tblGrid>
        <w:gridCol w:w="9007"/>
      </w:tblGrid>
      <w:tr w:rsidR="008C1A97" w:rsidRPr="008C1A97" w:rsidTr="00FC55A3">
        <w:trPr>
          <w:trHeight w:val="931"/>
        </w:trPr>
        <w:tc>
          <w:tcPr>
            <w:tcW w:w="9007" w:type="dxa"/>
            <w:shd w:val="clear" w:color="auto" w:fill="auto"/>
          </w:tcPr>
          <w:p w:rsidR="00C91110" w:rsidRPr="008C1A97" w:rsidRDefault="00C91110" w:rsidP="008C1A97">
            <w:pPr>
              <w:pStyle w:val="10"/>
              <w:ind w:firstLine="0"/>
              <w:jc w:val="both"/>
              <w:rPr>
                <w:caps/>
              </w:rPr>
            </w:pPr>
          </w:p>
          <w:p w:rsidR="00C91110" w:rsidRPr="008C1A97" w:rsidRDefault="00C91110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C1A97">
              <w:rPr>
                <w:caps/>
              </w:rPr>
              <w:t xml:space="preserve">1. ПАСПОРТ ПРОГРАММЫ </w:t>
            </w:r>
            <w:r w:rsidR="00361E18" w:rsidRPr="008C1A97">
              <w:rPr>
                <w:caps/>
              </w:rPr>
              <w:t>Производственной практики</w:t>
            </w:r>
          </w:p>
          <w:p w:rsidR="00C91110" w:rsidRPr="008C1A97" w:rsidRDefault="00C91110" w:rsidP="008C1A97">
            <w:pPr>
              <w:pStyle w:val="10"/>
              <w:ind w:firstLine="0"/>
              <w:jc w:val="both"/>
              <w:rPr>
                <w:caps/>
              </w:rPr>
            </w:pPr>
          </w:p>
        </w:tc>
      </w:tr>
      <w:tr w:rsidR="008C1A97" w:rsidRPr="008C1A97" w:rsidTr="00FC55A3">
        <w:trPr>
          <w:trHeight w:val="720"/>
        </w:trPr>
        <w:tc>
          <w:tcPr>
            <w:tcW w:w="9007" w:type="dxa"/>
            <w:shd w:val="clear" w:color="auto" w:fill="auto"/>
          </w:tcPr>
          <w:p w:rsidR="00C91110" w:rsidRPr="008C1A97" w:rsidRDefault="00C91110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C1A97">
              <w:rPr>
                <w:caps/>
              </w:rPr>
              <w:t xml:space="preserve">2.результаты освоения ПРОГРАММЫ </w:t>
            </w:r>
            <w:r w:rsidR="00361E18" w:rsidRPr="008C1A97">
              <w:rPr>
                <w:caps/>
              </w:rPr>
              <w:t>Производственной практики</w:t>
            </w:r>
          </w:p>
          <w:p w:rsidR="00C91110" w:rsidRPr="008C1A97" w:rsidRDefault="00C91110" w:rsidP="008C1A97">
            <w:pPr>
              <w:jc w:val="both"/>
              <w:rPr>
                <w:caps/>
              </w:rPr>
            </w:pPr>
          </w:p>
        </w:tc>
      </w:tr>
      <w:tr w:rsidR="008C1A97" w:rsidRPr="008C1A97" w:rsidTr="00FC55A3">
        <w:trPr>
          <w:trHeight w:val="627"/>
        </w:trPr>
        <w:tc>
          <w:tcPr>
            <w:tcW w:w="9007" w:type="dxa"/>
            <w:shd w:val="clear" w:color="auto" w:fill="auto"/>
          </w:tcPr>
          <w:p w:rsidR="00C91110" w:rsidRPr="008C1A97" w:rsidRDefault="00C91110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C1A97">
              <w:rPr>
                <w:caps/>
              </w:rPr>
              <w:t xml:space="preserve">3. </w:t>
            </w:r>
            <w:r w:rsidRPr="008C1A97">
              <w:t xml:space="preserve">СТРУКТУРА И СОДЕРЖАНИЕ </w:t>
            </w:r>
            <w:r w:rsidR="00361E18" w:rsidRPr="008C1A97">
              <w:rPr>
                <w:caps/>
              </w:rPr>
              <w:t>Производственной практики</w:t>
            </w:r>
          </w:p>
          <w:p w:rsidR="00C91110" w:rsidRPr="008C1A97" w:rsidRDefault="00C91110" w:rsidP="008C1A97">
            <w:pPr>
              <w:rPr>
                <w:caps/>
              </w:rPr>
            </w:pPr>
          </w:p>
        </w:tc>
      </w:tr>
      <w:tr w:rsidR="008C1A97" w:rsidRPr="008C1A97" w:rsidTr="00FC55A3">
        <w:trPr>
          <w:trHeight w:val="692"/>
        </w:trPr>
        <w:tc>
          <w:tcPr>
            <w:tcW w:w="9007" w:type="dxa"/>
            <w:shd w:val="clear" w:color="auto" w:fill="auto"/>
          </w:tcPr>
          <w:p w:rsidR="00C91110" w:rsidRPr="008C1A97" w:rsidRDefault="00C91110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C1A97">
              <w:rPr>
                <w:caps/>
              </w:rPr>
              <w:t xml:space="preserve">4. Условия РЕАЛИЗАЦИИ ПРОГРАММЫ </w:t>
            </w:r>
            <w:r w:rsidR="00361E18" w:rsidRPr="008C1A97">
              <w:rPr>
                <w:caps/>
              </w:rPr>
              <w:t>Производственной практики</w:t>
            </w:r>
          </w:p>
          <w:p w:rsidR="00C91110" w:rsidRPr="008C1A97" w:rsidRDefault="00C91110" w:rsidP="008C1A97">
            <w:pPr>
              <w:rPr>
                <w:caps/>
              </w:rPr>
            </w:pPr>
          </w:p>
        </w:tc>
      </w:tr>
      <w:tr w:rsidR="00C91110" w:rsidRPr="008C1A97" w:rsidTr="00FC55A3">
        <w:trPr>
          <w:trHeight w:val="80"/>
        </w:trPr>
        <w:tc>
          <w:tcPr>
            <w:tcW w:w="9007" w:type="dxa"/>
            <w:shd w:val="clear" w:color="auto" w:fill="auto"/>
          </w:tcPr>
          <w:p w:rsidR="00C91110" w:rsidRPr="008C1A97" w:rsidRDefault="00C91110" w:rsidP="008C1A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8C1A97">
              <w:rPr>
                <w:caps/>
              </w:rPr>
              <w:t xml:space="preserve">5. Контроль и оценка результатов </w:t>
            </w:r>
            <w:r w:rsidR="00361E18" w:rsidRPr="008C1A97">
              <w:rPr>
                <w:caps/>
              </w:rPr>
              <w:t>Производственной практики</w:t>
            </w:r>
          </w:p>
          <w:p w:rsidR="00C91110" w:rsidRPr="008C1A97" w:rsidRDefault="00C91110" w:rsidP="008C1A97">
            <w:pPr>
              <w:rPr>
                <w:caps/>
              </w:rPr>
            </w:pPr>
          </w:p>
        </w:tc>
      </w:tr>
    </w:tbl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1110" w:rsidRPr="008C1A97" w:rsidRDefault="00C91110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42ECA" w:rsidRPr="008C1A97" w:rsidRDefault="00E42EC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88207A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8207A" w:rsidRPr="008C1A97" w:rsidRDefault="00C91110" w:rsidP="008C1A97">
      <w:pPr>
        <w:ind w:right="180"/>
        <w:jc w:val="both"/>
      </w:pPr>
      <w:r w:rsidRPr="008C1A97">
        <w:rPr>
          <w:caps/>
        </w:rPr>
        <w:lastRenderedPageBreak/>
        <w:t xml:space="preserve">1.паспорт ПРОГРАММЫ </w:t>
      </w:r>
      <w:r w:rsidR="00361E18" w:rsidRPr="008C1A97">
        <w:rPr>
          <w:caps/>
        </w:rPr>
        <w:t>Производственной практики</w:t>
      </w:r>
      <w:r w:rsidR="00AC44DD">
        <w:rPr>
          <w:caps/>
        </w:rPr>
        <w:t xml:space="preserve"> </w:t>
      </w:r>
      <w:r w:rsidR="0088207A" w:rsidRPr="008C1A97">
        <w:t>ПМ.02 Организация сервиса в пунктах отправления и прибытия транспорта</w:t>
      </w:r>
    </w:p>
    <w:p w:rsidR="00C91110" w:rsidRPr="008C1A97" w:rsidRDefault="00C91110" w:rsidP="008C1A97">
      <w:pPr>
        <w:autoSpaceDE w:val="0"/>
        <w:autoSpaceDN w:val="0"/>
        <w:adjustRightInd w:val="0"/>
        <w:jc w:val="both"/>
      </w:pPr>
      <w:r w:rsidRPr="008C1A97">
        <w:t xml:space="preserve">1.1. Область применения программы </w:t>
      </w:r>
      <w:r w:rsidR="00361E18" w:rsidRPr="008C1A97">
        <w:t>производственной практики</w:t>
      </w:r>
    </w:p>
    <w:p w:rsidR="00361E18" w:rsidRPr="008C1A97" w:rsidRDefault="00361E18" w:rsidP="008C1A97">
      <w:pPr>
        <w:ind w:firstLine="708"/>
        <w:jc w:val="both"/>
      </w:pPr>
      <w:r w:rsidRPr="008C1A97">
        <w:t>В рамках освоения программы профессионального модуля учебная практика осуществляется в форме практической подготовки.</w:t>
      </w:r>
    </w:p>
    <w:p w:rsidR="00361E18" w:rsidRPr="008C1A97" w:rsidRDefault="00361E18" w:rsidP="008C1A97">
      <w:pPr>
        <w:ind w:right="20" w:firstLine="567"/>
        <w:jc w:val="both"/>
      </w:pPr>
      <w:r w:rsidRPr="008C1A97">
        <w:t>Практическая подготовка - форма организации образовательной деятельности при освоении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361E18" w:rsidRPr="008C1A97" w:rsidRDefault="00AC44DD" w:rsidP="008C1A97">
      <w:pPr>
        <w:ind w:firstLine="708"/>
        <w:jc w:val="both"/>
      </w:pPr>
      <w:r>
        <w:t xml:space="preserve">Программа производственной </w:t>
      </w:r>
      <w:r w:rsidR="00361E18" w:rsidRPr="008C1A97">
        <w:t>практики является частью основной профессиональной образовательной программы и разработана</w:t>
      </w:r>
    </w:p>
    <w:p w:rsidR="00361E18" w:rsidRPr="008C1A97" w:rsidRDefault="00361E18" w:rsidP="008C1A97">
      <w:pPr>
        <w:ind w:firstLine="708"/>
        <w:jc w:val="both"/>
      </w:pPr>
      <w:r w:rsidRPr="008C1A97">
        <w:t xml:space="preserve">- в соответствии ФГОС СПО по специальности43.02.06 Сервис на транспорте (по видам) в части освоения основного вида профессиональной деятельности (ВПД): </w:t>
      </w:r>
      <w:r w:rsidRPr="008C1A97">
        <w:rPr>
          <w:rStyle w:val="aa"/>
          <w:i w:val="0"/>
        </w:rPr>
        <w:t xml:space="preserve">Организация сервиса в пунктах отправления и прибытия транспорта </w:t>
      </w:r>
      <w:r w:rsidRPr="008C1A97">
        <w:t>и формирования следующих профессиональных компетенций (ПК):</w:t>
      </w:r>
    </w:p>
    <w:tbl>
      <w:tblPr>
        <w:tblpPr w:leftFromText="180" w:rightFromText="180" w:vertAnchor="text" w:horzAnchor="margin" w:tblpY="106"/>
        <w:tblW w:w="8755" w:type="dxa"/>
        <w:tblLook w:val="04A0"/>
      </w:tblPr>
      <w:tblGrid>
        <w:gridCol w:w="1004"/>
        <w:gridCol w:w="7751"/>
      </w:tblGrid>
      <w:tr w:rsidR="008C1A97" w:rsidRPr="008C1A97" w:rsidTr="004448B5">
        <w:trPr>
          <w:trHeight w:val="539"/>
        </w:trPr>
        <w:tc>
          <w:tcPr>
            <w:tcW w:w="1004" w:type="dxa"/>
            <w:shd w:val="clear" w:color="auto" w:fill="auto"/>
          </w:tcPr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ПК 2.1.</w:t>
            </w:r>
          </w:p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361E18" w:rsidRPr="008C1A97" w:rsidRDefault="00361E18" w:rsidP="008C1A97">
            <w:pPr>
              <w:jc w:val="both"/>
            </w:pPr>
            <w:r w:rsidRPr="008C1A97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8C1A97" w:rsidRPr="008C1A97" w:rsidTr="004448B5">
        <w:trPr>
          <w:trHeight w:val="538"/>
        </w:trPr>
        <w:tc>
          <w:tcPr>
            <w:tcW w:w="1004" w:type="dxa"/>
            <w:shd w:val="clear" w:color="auto" w:fill="auto"/>
          </w:tcPr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ПК 2.2.</w:t>
            </w:r>
          </w:p>
        </w:tc>
        <w:tc>
          <w:tcPr>
            <w:tcW w:w="7751" w:type="dxa"/>
            <w:shd w:val="clear" w:color="auto" w:fill="auto"/>
          </w:tcPr>
          <w:p w:rsidR="00361E18" w:rsidRPr="008C1A97" w:rsidRDefault="00361E18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8C1A97" w:rsidRPr="008C1A97" w:rsidTr="004448B5">
        <w:trPr>
          <w:trHeight w:val="538"/>
        </w:trPr>
        <w:tc>
          <w:tcPr>
            <w:tcW w:w="1004" w:type="dxa"/>
            <w:shd w:val="clear" w:color="auto" w:fill="auto"/>
          </w:tcPr>
          <w:p w:rsidR="00361E18" w:rsidRPr="008C1A97" w:rsidRDefault="00361E18" w:rsidP="008C1A97">
            <w:pPr>
              <w:jc w:val="both"/>
            </w:pPr>
            <w:r w:rsidRPr="008C1A97">
              <w:t>ПК 2.3.</w:t>
            </w:r>
          </w:p>
        </w:tc>
        <w:tc>
          <w:tcPr>
            <w:tcW w:w="7751" w:type="dxa"/>
            <w:shd w:val="clear" w:color="auto" w:fill="auto"/>
          </w:tcPr>
          <w:p w:rsidR="00361E18" w:rsidRPr="008C1A97" w:rsidRDefault="00361E18" w:rsidP="008C1A97">
            <w:pPr>
              <w:jc w:val="both"/>
            </w:pPr>
            <w:r w:rsidRPr="008C1A97">
              <w:rPr>
                <w:iCs/>
              </w:rPr>
              <w:t>Организовывать обслуживание пассажиров в VIP-залах и бизнес-салонах пунктов отправления и прибытия транспорта.</w:t>
            </w:r>
          </w:p>
        </w:tc>
      </w:tr>
    </w:tbl>
    <w:p w:rsidR="000306A5" w:rsidRPr="008C1A97" w:rsidRDefault="00361E18" w:rsidP="008C1A97">
      <w:pPr>
        <w:ind w:right="60"/>
        <w:jc w:val="both"/>
      </w:pPr>
      <w:r w:rsidRPr="008C1A97">
        <w:t>-</w:t>
      </w:r>
      <w:r w:rsidR="000306A5" w:rsidRPr="008C1A97">
        <w:t xml:space="preserve"> с учетом</w:t>
      </w:r>
      <w:r w:rsidR="000306A5" w:rsidRPr="008C1A97">
        <w:rPr>
          <w:bCs/>
        </w:rPr>
        <w:t xml:space="preserve"> Профессионального стандарта </w:t>
      </w:r>
      <w:r w:rsidR="000306A5" w:rsidRPr="008C1A97">
        <w:t xml:space="preserve">17.074 </w:t>
      </w:r>
      <w:r w:rsidR="000306A5" w:rsidRPr="008C1A97">
        <w:rPr>
          <w:bCs/>
        </w:rPr>
        <w:t xml:space="preserve">Специалистпо организации деятельности по обслуживанию пассажирови посетителей в железнодорожном </w:t>
      </w:r>
      <w:r w:rsidR="00E42ECA" w:rsidRPr="008C1A97">
        <w:rPr>
          <w:bCs/>
        </w:rPr>
        <w:t>агентстве,</w:t>
      </w:r>
      <w:r w:rsidR="00E42ECA" w:rsidRPr="008C1A97">
        <w:t xml:space="preserve"> утвержден</w:t>
      </w:r>
      <w:r w:rsidR="000306A5" w:rsidRPr="008C1A97">
        <w:t xml:space="preserve"> приказом Министерства труда и социальной защиты Российской Федерацииот 12 декабря 2018 г. N 789н</w:t>
      </w:r>
    </w:p>
    <w:tbl>
      <w:tblPr>
        <w:tblStyle w:val="a9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</w:tblGrid>
      <w:tr w:rsidR="008C1A97" w:rsidRPr="008C1A97" w:rsidTr="00E42ECA">
        <w:tc>
          <w:tcPr>
            <w:tcW w:w="5000" w:type="pct"/>
            <w:hideMark/>
          </w:tcPr>
          <w:p w:rsidR="00361E18" w:rsidRPr="008C1A97" w:rsidRDefault="000306A5" w:rsidP="008C1A97">
            <w:pPr>
              <w:ind w:left="60" w:right="60"/>
              <w:jc w:val="both"/>
            </w:pPr>
            <w:r w:rsidRPr="008C1A97">
              <w:t>A/01.3 Создание условий для комфортного пребывания пассажиров и посетителей в залах железнодорожного агентства</w:t>
            </w:r>
          </w:p>
        </w:tc>
      </w:tr>
      <w:tr w:rsidR="008C1A97" w:rsidRPr="008C1A97" w:rsidTr="00E42ECA">
        <w:tc>
          <w:tcPr>
            <w:tcW w:w="5000" w:type="pct"/>
            <w:hideMark/>
          </w:tcPr>
          <w:p w:rsidR="00361E18" w:rsidRPr="008C1A97" w:rsidRDefault="000306A5" w:rsidP="008C1A97">
            <w:pPr>
              <w:ind w:left="60" w:right="60"/>
              <w:jc w:val="both"/>
            </w:pPr>
            <w:r w:rsidRPr="008C1A97">
              <w:t>A/02.3Предоставление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</w:tr>
    </w:tbl>
    <w:p w:rsidR="00361E18" w:rsidRPr="008C1A97" w:rsidRDefault="00361E18" w:rsidP="008C1A97">
      <w:pPr>
        <w:autoSpaceDE w:val="0"/>
        <w:autoSpaceDN w:val="0"/>
        <w:adjustRightInd w:val="0"/>
        <w:jc w:val="both"/>
      </w:pPr>
      <w:r w:rsidRPr="008C1A97">
        <w:t xml:space="preserve">1.2. Цели и задачи производственной  практики.  </w:t>
      </w:r>
    </w:p>
    <w:p w:rsidR="00361E18" w:rsidRPr="008C1A97" w:rsidRDefault="00361E18" w:rsidP="008C1A97">
      <w:pPr>
        <w:widowControl w:val="0"/>
        <w:ind w:firstLine="567"/>
        <w:jc w:val="both"/>
      </w:pPr>
      <w:r w:rsidRPr="008C1A97">
        <w:t>Практическая подготовка п</w:t>
      </w:r>
      <w:r w:rsidR="00AC44DD">
        <w:t xml:space="preserve">ри проведении производственной </w:t>
      </w:r>
      <w:r w:rsidRPr="008C1A97">
        <w:t>практики организуется путем непосредственного выполнения обучающимися определенных видов работ, связанных с будущей профессиональной деятельностью и направлена 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 для освоения профессии, обучение трудовым приемам, операциям и способам выполнения трудовых процессов, необходимых для последующего освоения ими общих и профессиональных компетенций по специальности.</w:t>
      </w:r>
    </w:p>
    <w:p w:rsidR="00C32AD2" w:rsidRPr="008C1A97" w:rsidRDefault="00C32AD2" w:rsidP="008C1A97">
      <w:pPr>
        <w:autoSpaceDE w:val="0"/>
        <w:autoSpaceDN w:val="0"/>
        <w:adjustRightInd w:val="0"/>
        <w:jc w:val="both"/>
      </w:pPr>
      <w:r w:rsidRPr="008C1A97">
        <w:t xml:space="preserve">1.3.Требования к результатам освоения </w:t>
      </w:r>
      <w:r w:rsidR="00361E18" w:rsidRPr="008C1A97">
        <w:t>производственной практики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6095"/>
      </w:tblGrid>
      <w:tr w:rsidR="008C1A97" w:rsidRPr="008C1A97" w:rsidTr="0088207A">
        <w:tc>
          <w:tcPr>
            <w:tcW w:w="1519" w:type="pc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ВПД</w:t>
            </w:r>
          </w:p>
        </w:tc>
        <w:tc>
          <w:tcPr>
            <w:tcW w:w="3481" w:type="pc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rPr>
                <w:bCs/>
              </w:rPr>
              <w:t>Требования к умениям</w:t>
            </w:r>
          </w:p>
        </w:tc>
      </w:tr>
      <w:tr w:rsidR="00D911E3" w:rsidRPr="008C1A97" w:rsidTr="0088207A">
        <w:trPr>
          <w:trHeight w:val="830"/>
        </w:trPr>
        <w:tc>
          <w:tcPr>
            <w:tcW w:w="1519" w:type="pct"/>
            <w:shd w:val="clear" w:color="auto" w:fill="auto"/>
          </w:tcPr>
          <w:p w:rsidR="00AF5B30" w:rsidRPr="008C1A97" w:rsidRDefault="00AF5B30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 xml:space="preserve">ВПД: </w:t>
            </w:r>
          </w:p>
          <w:p w:rsidR="00AF5B30" w:rsidRPr="008C1A97" w:rsidRDefault="007F65E1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Style w:val="aa"/>
                <w:i w:val="0"/>
              </w:rPr>
              <w:t>Организация сервиса в пунктах отправления и прибытия транспорта.</w:t>
            </w:r>
          </w:p>
        </w:tc>
        <w:tc>
          <w:tcPr>
            <w:tcW w:w="3481" w:type="pct"/>
            <w:shd w:val="clear" w:color="auto" w:fill="auto"/>
          </w:tcPr>
          <w:p w:rsidR="00C32AD2" w:rsidRPr="008C1A97" w:rsidRDefault="00C32AD2" w:rsidP="008C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r w:rsidR="00361E18" w:rsidRPr="008C1A97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</w:t>
            </w: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обучающихся должен:</w:t>
            </w:r>
          </w:p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иметь практический опыт: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информационно-справочного обслуживания пассажиров в пунктах отправления и прибытия транспорта;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оптимальных возможностей и методов </w:t>
            </w:r>
            <w:r w:rsidRPr="008C1A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услуг транспорта с учетом индивидуальных потребностей особых категорий пассажиров;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обслуживания пассажиров в VIP-залах и бизнес-салонах пунктов отправления и прибытия транспорта;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транспорта;</w:t>
            </w:r>
          </w:p>
          <w:p w:rsidR="0088207A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транспорта;</w:t>
            </w:r>
          </w:p>
          <w:p w:rsidR="007F65E1" w:rsidRPr="008C1A97" w:rsidRDefault="0088207A" w:rsidP="008C1A9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осуществлять обслуживание пассажиров в VIP-залах и бизнес-салонах пунктов отправления и прибытия транспорта;</w:t>
            </w:r>
          </w:p>
        </w:tc>
      </w:tr>
    </w:tbl>
    <w:p w:rsidR="00D47D9E" w:rsidRPr="008C1A97" w:rsidRDefault="00D47D9E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5564B" w:rsidRPr="008C1A97" w:rsidRDefault="0095564B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r w:rsidRPr="008C1A97">
        <w:rPr>
          <w:caps/>
        </w:rPr>
        <w:t xml:space="preserve">2. результаты освоения ПРОГРАММЫ </w:t>
      </w:r>
      <w:r w:rsidR="00361E18" w:rsidRPr="008C1A97">
        <w:rPr>
          <w:caps/>
        </w:rPr>
        <w:t>Производственной практики</w:t>
      </w:r>
    </w:p>
    <w:p w:rsidR="00AF5B30" w:rsidRPr="008C1A97" w:rsidRDefault="0095564B" w:rsidP="008C1A97">
      <w:pPr>
        <w:jc w:val="both"/>
      </w:pPr>
      <w:r w:rsidRPr="008C1A97">
        <w:tab/>
        <w:t xml:space="preserve">Результатом освоения программы </w:t>
      </w:r>
      <w:r w:rsidR="00361E18" w:rsidRPr="008C1A97">
        <w:t>производственной практики</w:t>
      </w:r>
      <w:r w:rsidRPr="008C1A97">
        <w:t xml:space="preserve"> является сформированность у обучающихся практического опыта в рамках модуля </w:t>
      </w:r>
      <w:r w:rsidR="00AF5B30" w:rsidRPr="008C1A97">
        <w:t>ПМ 0</w:t>
      </w:r>
      <w:r w:rsidR="00036D13" w:rsidRPr="008C1A97">
        <w:t>2</w:t>
      </w:r>
      <w:r w:rsidR="0088207A" w:rsidRPr="008C1A97">
        <w:t xml:space="preserve">Организация сервиса в пунктах отправления и прибытия транспорта </w:t>
      </w:r>
      <w:r w:rsidR="00AF5B30" w:rsidRPr="008C1A97">
        <w:t>по основным видам професси</w:t>
      </w:r>
      <w:r w:rsidR="00F51F5D" w:rsidRPr="008C1A97">
        <w:t>ональной деятельности (ВПД):</w:t>
      </w:r>
      <w:r w:rsidR="00416801" w:rsidRPr="008C1A97">
        <w:rPr>
          <w:rStyle w:val="aa"/>
          <w:i w:val="0"/>
        </w:rPr>
        <w:t xml:space="preserve"> Организация сервиса в пунктах отправления и прибытия транспорта</w:t>
      </w:r>
      <w:r w:rsidR="00AF5B30" w:rsidRPr="008C1A97">
        <w:t xml:space="preserve">и необходимых для последующего освоения ими профессиональных (ПК) и общих (ОК) компетенций по </w:t>
      </w:r>
      <w:r w:rsidR="00ED7FF6" w:rsidRPr="008C1A97">
        <w:t>специальности</w:t>
      </w:r>
      <w:r w:rsidR="00AF5B30" w:rsidRPr="008C1A97">
        <w:t xml:space="preserve">. </w:t>
      </w:r>
    </w:p>
    <w:tbl>
      <w:tblPr>
        <w:tblpPr w:leftFromText="180" w:rightFromText="180" w:vertAnchor="text" w:horzAnchor="margin" w:tblpY="1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4"/>
        <w:gridCol w:w="7751"/>
      </w:tblGrid>
      <w:tr w:rsidR="008C1A97" w:rsidRPr="008C1A97" w:rsidTr="005A4543"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код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 xml:space="preserve">Наименование результата освоения </w:t>
            </w:r>
            <w:r w:rsidR="00361E18" w:rsidRPr="008C1A97">
              <w:t>производственной практики</w:t>
            </w:r>
          </w:p>
        </w:tc>
      </w:tr>
      <w:tr w:rsidR="008C1A97" w:rsidRPr="008C1A97" w:rsidTr="00C32AD2">
        <w:trPr>
          <w:trHeight w:val="274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ПК 2.1.</w:t>
            </w:r>
          </w:p>
          <w:p w:rsidR="0088207A" w:rsidRPr="008C1A97" w:rsidRDefault="0088207A" w:rsidP="008C1A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rPr>
                <w:iCs/>
              </w:rPr>
              <w:t>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</w:tr>
      <w:tr w:rsidR="008C1A97" w:rsidRPr="008C1A97" w:rsidTr="00315336">
        <w:trPr>
          <w:trHeight w:val="274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ПК 2.2.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</w:tr>
      <w:tr w:rsidR="008C1A97" w:rsidRPr="008C1A97" w:rsidTr="005A4543">
        <w:trPr>
          <w:trHeight w:val="538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t>ПК 2.3.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rPr>
                <w:iCs/>
              </w:rPr>
              <w:t>Организовывать обслуживание пассажиров в VIP-залах и бизнес-салонах пунктов отправления и прибытия транспорта.</w:t>
            </w:r>
          </w:p>
        </w:tc>
      </w:tr>
      <w:tr w:rsidR="008C1A97" w:rsidRPr="008C1A97" w:rsidTr="005A4543">
        <w:trPr>
          <w:trHeight w:val="559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widowControl w:val="0"/>
              <w:ind w:right="132"/>
              <w:jc w:val="both"/>
            </w:pPr>
            <w:r w:rsidRPr="008C1A97">
              <w:rPr>
                <w:rFonts w:eastAsia="Courier New"/>
              </w:rPr>
              <w:t>OК.1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rPr>
                <w:i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2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3.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4.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5.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lastRenderedPageBreak/>
              <w:t>ОК 6.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7.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8C1A97" w:rsidRPr="008C1A97" w:rsidTr="005A4543">
        <w:trPr>
          <w:trHeight w:val="555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ОК 8.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  <w:rPr>
                <w:iCs/>
              </w:rPr>
            </w:pPr>
            <w:r w:rsidRPr="008C1A97">
              <w:rPr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C1A97" w:rsidRPr="008C1A97" w:rsidTr="005A4543">
        <w:trPr>
          <w:trHeight w:val="208"/>
        </w:trPr>
        <w:tc>
          <w:tcPr>
            <w:tcW w:w="1004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rPr>
                <w:iCs/>
              </w:rPr>
              <w:t>ОК 9.</w:t>
            </w:r>
          </w:p>
        </w:tc>
        <w:tc>
          <w:tcPr>
            <w:tcW w:w="7751" w:type="dxa"/>
            <w:shd w:val="clear" w:color="auto" w:fill="auto"/>
          </w:tcPr>
          <w:p w:rsidR="0088207A" w:rsidRPr="008C1A97" w:rsidRDefault="0088207A" w:rsidP="008C1A97">
            <w:pPr>
              <w:jc w:val="both"/>
            </w:pPr>
            <w:r w:rsidRPr="008C1A97">
              <w:rPr>
                <w:iCs/>
              </w:rPr>
              <w:t>Быть готовым к смене технологий в профессиональной деятельности.</w:t>
            </w:r>
          </w:p>
        </w:tc>
      </w:tr>
    </w:tbl>
    <w:p w:rsidR="00D76429" w:rsidRPr="008C1A97" w:rsidRDefault="00D76429" w:rsidP="008C1A97">
      <w:pPr>
        <w:jc w:val="both"/>
      </w:pPr>
    </w:p>
    <w:p w:rsidR="00E42ECA" w:rsidRDefault="00361E18" w:rsidP="00AC44DD">
      <w:pPr>
        <w:ind w:left="60" w:right="-405" w:firstLine="648"/>
        <w:jc w:val="both"/>
        <w:rPr>
          <w:bCs/>
        </w:rPr>
      </w:pPr>
      <w:r w:rsidRPr="008C1A97">
        <w:t>В результат</w:t>
      </w:r>
      <w:r w:rsidR="00AC44DD">
        <w:t xml:space="preserve">е прохождения производственной </w:t>
      </w:r>
      <w:r w:rsidRPr="008C1A97">
        <w:t>практики по профессиональному модулю студент должен обладать т</w:t>
      </w:r>
      <w:r w:rsidRPr="008C1A97">
        <w:rPr>
          <w:iCs/>
        </w:rPr>
        <w:t>рудовыми функциями, входящими в профессиональный стандарт</w:t>
      </w:r>
      <w:r w:rsidR="00E42ECA" w:rsidRPr="008C1A97">
        <w:t xml:space="preserve">17.074 </w:t>
      </w:r>
      <w:r w:rsidR="00E42ECA" w:rsidRPr="008C1A97">
        <w:rPr>
          <w:bCs/>
        </w:rPr>
        <w:t>Специалистпо организации деятельности по обслуживанию пассажирови посетителей в железнодорожном агентстве</w:t>
      </w:r>
      <w:r w:rsidR="00AC44DD">
        <w:rPr>
          <w:bCs/>
        </w:rPr>
        <w:t>.</w:t>
      </w:r>
    </w:p>
    <w:p w:rsidR="00AC44DD" w:rsidRPr="008C1A97" w:rsidRDefault="00AC44DD" w:rsidP="00AC44DD">
      <w:pPr>
        <w:ind w:left="60" w:right="-405" w:firstLine="648"/>
        <w:jc w:val="both"/>
      </w:pPr>
    </w:p>
    <w:tbl>
      <w:tblPr>
        <w:tblStyle w:val="13"/>
        <w:tblW w:w="5247" w:type="pct"/>
        <w:tblLayout w:type="fixed"/>
        <w:tblLook w:val="04A0"/>
      </w:tblPr>
      <w:tblGrid>
        <w:gridCol w:w="568"/>
        <w:gridCol w:w="1840"/>
        <w:gridCol w:w="1846"/>
        <w:gridCol w:w="2090"/>
        <w:gridCol w:w="1134"/>
        <w:gridCol w:w="1844"/>
      </w:tblGrid>
      <w:tr w:rsidR="008C1A97" w:rsidRPr="008C1A97" w:rsidTr="00E42ECA">
        <w:tc>
          <w:tcPr>
            <w:tcW w:w="2282" w:type="pct"/>
            <w:gridSpan w:val="3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Обобщенные трудовые функции</w:t>
            </w:r>
          </w:p>
        </w:tc>
        <w:tc>
          <w:tcPr>
            <w:tcW w:w="2718" w:type="pct"/>
            <w:gridSpan w:val="3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Трудовые функции</w:t>
            </w:r>
          </w:p>
        </w:tc>
      </w:tr>
      <w:tr w:rsidR="008C1A97" w:rsidRPr="008C1A97" w:rsidTr="00E42ECA">
        <w:tc>
          <w:tcPr>
            <w:tcW w:w="305" w:type="pct"/>
            <w:hideMark/>
          </w:tcPr>
          <w:p w:rsidR="00361E18" w:rsidRPr="008C1A97" w:rsidRDefault="00361E18" w:rsidP="008C1A97">
            <w:pPr>
              <w:ind w:right="-75"/>
              <w:jc w:val="both"/>
            </w:pPr>
            <w:r w:rsidRPr="008C1A97">
              <w:t>код</w:t>
            </w:r>
          </w:p>
        </w:tc>
        <w:tc>
          <w:tcPr>
            <w:tcW w:w="987" w:type="pct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наименование</w:t>
            </w:r>
          </w:p>
        </w:tc>
        <w:tc>
          <w:tcPr>
            <w:tcW w:w="990" w:type="pct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уровень квалификации</w:t>
            </w:r>
          </w:p>
        </w:tc>
        <w:tc>
          <w:tcPr>
            <w:tcW w:w="1121" w:type="pct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наименование</w:t>
            </w:r>
          </w:p>
        </w:tc>
        <w:tc>
          <w:tcPr>
            <w:tcW w:w="608" w:type="pct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код</w:t>
            </w:r>
          </w:p>
        </w:tc>
        <w:tc>
          <w:tcPr>
            <w:tcW w:w="989" w:type="pct"/>
            <w:hideMark/>
          </w:tcPr>
          <w:p w:rsidR="00361E18" w:rsidRPr="008C1A97" w:rsidRDefault="00361E18" w:rsidP="008C1A97">
            <w:pPr>
              <w:ind w:right="33"/>
              <w:jc w:val="both"/>
            </w:pPr>
            <w:r w:rsidRPr="008C1A97">
              <w:t>уровень (подуровень) квалификации</w:t>
            </w:r>
          </w:p>
        </w:tc>
      </w:tr>
      <w:tr w:rsidR="008C1A97" w:rsidRPr="008C1A97" w:rsidTr="00E42ECA">
        <w:tc>
          <w:tcPr>
            <w:tcW w:w="305" w:type="pct"/>
            <w:vMerge w:val="restart"/>
            <w:hideMark/>
          </w:tcPr>
          <w:p w:rsidR="008B5829" w:rsidRPr="008C1A97" w:rsidRDefault="008B5829" w:rsidP="008C1A97">
            <w:pPr>
              <w:pStyle w:val="a3"/>
              <w:spacing w:before="0" w:beforeAutospacing="0" w:after="0" w:afterAutospacing="0"/>
              <w:ind w:right="-75"/>
              <w:jc w:val="both"/>
            </w:pPr>
            <w:r w:rsidRPr="008C1A97">
              <w:t xml:space="preserve"> А</w:t>
            </w:r>
          </w:p>
          <w:p w:rsidR="008B5829" w:rsidRPr="008C1A97" w:rsidRDefault="008B5829" w:rsidP="008C1A97">
            <w:pPr>
              <w:ind w:right="-75"/>
              <w:jc w:val="both"/>
            </w:pPr>
          </w:p>
        </w:tc>
        <w:tc>
          <w:tcPr>
            <w:tcW w:w="987" w:type="pct"/>
            <w:vMerge w:val="restart"/>
            <w:hideMark/>
          </w:tcPr>
          <w:p w:rsidR="008B5829" w:rsidRPr="008C1A97" w:rsidRDefault="008B5829" w:rsidP="008C1A97">
            <w:pPr>
              <w:divId w:val="1207984769"/>
            </w:pPr>
            <w:r w:rsidRPr="008C1A97">
              <w:t>Обслуживание пассажиров и посетителей в залах железнодорожного агентства</w:t>
            </w:r>
          </w:p>
        </w:tc>
        <w:tc>
          <w:tcPr>
            <w:tcW w:w="990" w:type="pct"/>
            <w:vMerge w:val="restart"/>
            <w:hideMark/>
          </w:tcPr>
          <w:p w:rsidR="008B5829" w:rsidRPr="008C1A97" w:rsidRDefault="008B5829" w:rsidP="008C1A97">
            <w:pPr>
              <w:pStyle w:val="a3"/>
              <w:spacing w:before="0" w:beforeAutospacing="0" w:after="0" w:afterAutospacing="0"/>
              <w:ind w:right="33"/>
              <w:jc w:val="both"/>
            </w:pPr>
            <w:r w:rsidRPr="008C1A97">
              <w:t xml:space="preserve"> 3</w:t>
            </w:r>
          </w:p>
          <w:p w:rsidR="008B5829" w:rsidRPr="008C1A97" w:rsidRDefault="008B5829" w:rsidP="008C1A97">
            <w:pPr>
              <w:ind w:right="33"/>
              <w:jc w:val="both"/>
            </w:pPr>
          </w:p>
        </w:tc>
        <w:tc>
          <w:tcPr>
            <w:tcW w:w="1121" w:type="pct"/>
            <w:hideMark/>
          </w:tcPr>
          <w:p w:rsidR="008B5829" w:rsidRPr="008C1A97" w:rsidRDefault="008B5829" w:rsidP="008C1A97">
            <w:pPr>
              <w:divId w:val="1333413590"/>
            </w:pPr>
            <w:r w:rsidRPr="008C1A97">
              <w:t>Создание условий для комфортного пребывания пассажиров и посетителей в залах железнодорожного агентства</w:t>
            </w:r>
          </w:p>
        </w:tc>
        <w:tc>
          <w:tcPr>
            <w:tcW w:w="608" w:type="pct"/>
            <w:hideMark/>
          </w:tcPr>
          <w:p w:rsidR="008B5829" w:rsidRPr="008C1A97" w:rsidRDefault="008B5829" w:rsidP="008C1A97">
            <w:pPr>
              <w:jc w:val="center"/>
              <w:divId w:val="257180966"/>
            </w:pPr>
            <w:r w:rsidRPr="008C1A97">
              <w:t>A/01.3</w:t>
            </w:r>
          </w:p>
        </w:tc>
        <w:tc>
          <w:tcPr>
            <w:tcW w:w="989" w:type="pct"/>
            <w:hideMark/>
          </w:tcPr>
          <w:p w:rsidR="008B5829" w:rsidRPr="008C1A97" w:rsidRDefault="008B5829" w:rsidP="008C1A97">
            <w:pPr>
              <w:jc w:val="center"/>
              <w:divId w:val="1532189543"/>
            </w:pPr>
            <w:r w:rsidRPr="008C1A97">
              <w:t>3</w:t>
            </w:r>
          </w:p>
        </w:tc>
      </w:tr>
      <w:tr w:rsidR="008C1A97" w:rsidRPr="008C1A97" w:rsidTr="00E42ECA">
        <w:tc>
          <w:tcPr>
            <w:tcW w:w="305" w:type="pct"/>
            <w:vMerge/>
            <w:hideMark/>
          </w:tcPr>
          <w:p w:rsidR="008B5829" w:rsidRPr="008C1A97" w:rsidRDefault="008B5829" w:rsidP="008C1A97">
            <w:pPr>
              <w:ind w:right="-75"/>
              <w:jc w:val="both"/>
            </w:pPr>
          </w:p>
        </w:tc>
        <w:tc>
          <w:tcPr>
            <w:tcW w:w="987" w:type="pct"/>
            <w:vMerge/>
            <w:hideMark/>
          </w:tcPr>
          <w:p w:rsidR="008B5829" w:rsidRPr="008C1A97" w:rsidRDefault="008B5829" w:rsidP="008C1A97">
            <w:pPr>
              <w:ind w:right="33"/>
              <w:jc w:val="both"/>
            </w:pPr>
          </w:p>
        </w:tc>
        <w:tc>
          <w:tcPr>
            <w:tcW w:w="990" w:type="pct"/>
            <w:vMerge/>
            <w:hideMark/>
          </w:tcPr>
          <w:p w:rsidR="008B5829" w:rsidRPr="008C1A97" w:rsidRDefault="008B5829" w:rsidP="008C1A97">
            <w:pPr>
              <w:ind w:right="33"/>
              <w:jc w:val="both"/>
            </w:pPr>
          </w:p>
        </w:tc>
        <w:tc>
          <w:tcPr>
            <w:tcW w:w="1121" w:type="pct"/>
            <w:hideMark/>
          </w:tcPr>
          <w:p w:rsidR="008B5829" w:rsidRPr="008C1A97" w:rsidRDefault="008B5829" w:rsidP="008C1A97">
            <w:pPr>
              <w:divId w:val="587811768"/>
            </w:pPr>
            <w:r w:rsidRPr="008C1A97">
              <w:t>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608" w:type="pct"/>
            <w:hideMark/>
          </w:tcPr>
          <w:p w:rsidR="008B5829" w:rsidRPr="008C1A97" w:rsidRDefault="008B5829" w:rsidP="008C1A97">
            <w:pPr>
              <w:jc w:val="center"/>
              <w:divId w:val="604508822"/>
            </w:pPr>
            <w:r w:rsidRPr="008C1A97">
              <w:t>A/02.3</w:t>
            </w:r>
          </w:p>
        </w:tc>
        <w:tc>
          <w:tcPr>
            <w:tcW w:w="989" w:type="pct"/>
            <w:hideMark/>
          </w:tcPr>
          <w:p w:rsidR="008B5829" w:rsidRPr="008C1A97" w:rsidRDefault="008B5829" w:rsidP="008C1A97">
            <w:pPr>
              <w:jc w:val="center"/>
              <w:divId w:val="529532999"/>
            </w:pPr>
            <w:r w:rsidRPr="008C1A97">
              <w:t>3</w:t>
            </w:r>
          </w:p>
        </w:tc>
      </w:tr>
    </w:tbl>
    <w:p w:rsidR="00361E18" w:rsidRPr="008C1A97" w:rsidRDefault="00361E18" w:rsidP="008C1A97">
      <w:pPr>
        <w:jc w:val="both"/>
      </w:pPr>
    </w:p>
    <w:p w:rsidR="0095564B" w:rsidRPr="008C1A97" w:rsidRDefault="0095564B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/>
        <w:jc w:val="both"/>
        <w:rPr>
          <w:caps/>
        </w:rPr>
      </w:pPr>
      <w:r w:rsidRPr="008C1A97">
        <w:t xml:space="preserve">3.СТРУКТУРА И СОДЕРЖАНИЕ </w:t>
      </w:r>
      <w:r w:rsidR="00361E18" w:rsidRPr="008C1A97">
        <w:rPr>
          <w:caps/>
        </w:rPr>
        <w:t>Производственной практики</w:t>
      </w:r>
    </w:p>
    <w:p w:rsidR="0095564B" w:rsidRPr="008C1A97" w:rsidRDefault="0095564B" w:rsidP="008C1A97">
      <w:pPr>
        <w:ind w:left="284"/>
        <w:jc w:val="both"/>
      </w:pPr>
      <w:r w:rsidRPr="008C1A97">
        <w:t xml:space="preserve">3.1 Структура </w:t>
      </w:r>
      <w:r w:rsidR="00361E18" w:rsidRPr="008C1A97">
        <w:t>производственной практики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843"/>
        <w:gridCol w:w="850"/>
        <w:gridCol w:w="2127"/>
        <w:gridCol w:w="1134"/>
        <w:gridCol w:w="850"/>
      </w:tblGrid>
      <w:tr w:rsidR="008C1A97" w:rsidRPr="008C1A97" w:rsidTr="0095564B">
        <w:trPr>
          <w:trHeight w:val="838"/>
        </w:trPr>
        <w:tc>
          <w:tcPr>
            <w:tcW w:w="2126" w:type="dxa"/>
            <w:vMerge w:val="restar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Коды профессиональных компетенций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Наименование профессиональных модулей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Всего часов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 xml:space="preserve">Наименование </w:t>
            </w:r>
            <w:r w:rsidR="00361E18" w:rsidRPr="008C1A97">
              <w:t>производственной практики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Распределение часов по семестрам</w:t>
            </w:r>
          </w:p>
        </w:tc>
      </w:tr>
      <w:tr w:rsidR="008C1A97" w:rsidRPr="008C1A97" w:rsidTr="0095564B">
        <w:trPr>
          <w:trHeight w:val="264"/>
        </w:trPr>
        <w:tc>
          <w:tcPr>
            <w:tcW w:w="2126" w:type="dxa"/>
            <w:vMerge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850" w:type="dxa"/>
            <w:vMerge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2127" w:type="dxa"/>
            <w:vMerge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Семестр</w:t>
            </w:r>
          </w:p>
        </w:tc>
        <w:tc>
          <w:tcPr>
            <w:tcW w:w="850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>Часы</w:t>
            </w:r>
          </w:p>
        </w:tc>
      </w:tr>
      <w:tr w:rsidR="008C1A97" w:rsidRPr="008C1A97" w:rsidTr="0095564B">
        <w:trPr>
          <w:trHeight w:val="890"/>
        </w:trPr>
        <w:tc>
          <w:tcPr>
            <w:tcW w:w="2126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t xml:space="preserve">ПК </w:t>
            </w:r>
            <w:r w:rsidR="00036D13" w:rsidRPr="008C1A97">
              <w:t>2.1-2.3</w:t>
            </w:r>
          </w:p>
          <w:p w:rsidR="00AF5B30" w:rsidRPr="008C1A97" w:rsidRDefault="00AF5B30" w:rsidP="008C1A97">
            <w:pPr>
              <w:jc w:val="both"/>
            </w:pPr>
          </w:p>
          <w:p w:rsidR="00AF5B30" w:rsidRPr="008C1A97" w:rsidRDefault="00AF5B30" w:rsidP="008C1A97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F5B30" w:rsidRPr="008C1A97" w:rsidRDefault="00AF5B30" w:rsidP="008C1A97">
            <w:pPr>
              <w:ind w:right="180"/>
              <w:jc w:val="both"/>
            </w:pPr>
            <w:r w:rsidRPr="008C1A97">
              <w:t>ПМ.0</w:t>
            </w:r>
            <w:r w:rsidR="00F51F5D" w:rsidRPr="008C1A97">
              <w:t xml:space="preserve">2 </w:t>
            </w:r>
            <w:r w:rsidR="00881C31" w:rsidRPr="008C1A97">
              <w:t xml:space="preserve">Организация сервиса в пунктах </w:t>
            </w:r>
            <w:r w:rsidR="00881C31" w:rsidRPr="008C1A97">
              <w:lastRenderedPageBreak/>
              <w:t>отправленияи прибытия транспорта</w:t>
            </w:r>
          </w:p>
        </w:tc>
        <w:tc>
          <w:tcPr>
            <w:tcW w:w="850" w:type="dxa"/>
            <w:shd w:val="clear" w:color="auto" w:fill="auto"/>
          </w:tcPr>
          <w:p w:rsidR="00AF5B30" w:rsidRPr="008C1A97" w:rsidRDefault="00881C31" w:rsidP="008C1A97">
            <w:pPr>
              <w:jc w:val="both"/>
            </w:pPr>
            <w:r w:rsidRPr="008C1A97">
              <w:lastRenderedPageBreak/>
              <w:t>36</w:t>
            </w:r>
          </w:p>
        </w:tc>
        <w:tc>
          <w:tcPr>
            <w:tcW w:w="2127" w:type="dxa"/>
            <w:shd w:val="clear" w:color="auto" w:fill="auto"/>
          </w:tcPr>
          <w:p w:rsidR="00AF5B30" w:rsidRPr="008C1A97" w:rsidRDefault="00BC2F9A" w:rsidP="008C1A97">
            <w:pPr>
              <w:jc w:val="both"/>
            </w:pPr>
            <w:r w:rsidRPr="008C1A97">
              <w:t>П</w:t>
            </w:r>
            <w:r w:rsidR="00CD24A6" w:rsidRPr="008C1A97">
              <w:t>П.0</w:t>
            </w:r>
            <w:r w:rsidR="00036D13" w:rsidRPr="008C1A97">
              <w:t>2</w:t>
            </w:r>
          </w:p>
        </w:tc>
        <w:tc>
          <w:tcPr>
            <w:tcW w:w="1134" w:type="dxa"/>
            <w:shd w:val="clear" w:color="auto" w:fill="auto"/>
          </w:tcPr>
          <w:p w:rsidR="00AF5B30" w:rsidRPr="008C1A97" w:rsidRDefault="0046535C" w:rsidP="008C1A97">
            <w:pPr>
              <w:jc w:val="both"/>
            </w:pPr>
            <w:r w:rsidRPr="008C1A97">
              <w:t>5</w:t>
            </w:r>
          </w:p>
        </w:tc>
        <w:tc>
          <w:tcPr>
            <w:tcW w:w="850" w:type="dxa"/>
            <w:shd w:val="clear" w:color="auto" w:fill="auto"/>
          </w:tcPr>
          <w:p w:rsidR="00AF5B30" w:rsidRPr="008C1A97" w:rsidRDefault="0046535C" w:rsidP="008C1A97">
            <w:pPr>
              <w:jc w:val="both"/>
            </w:pPr>
            <w:r w:rsidRPr="008C1A97">
              <w:t>36</w:t>
            </w:r>
          </w:p>
        </w:tc>
      </w:tr>
      <w:tr w:rsidR="008C1A97" w:rsidRPr="008C1A97" w:rsidTr="0095564B">
        <w:tc>
          <w:tcPr>
            <w:tcW w:w="2126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  <w:r w:rsidRPr="008C1A97">
              <w:lastRenderedPageBreak/>
              <w:t>ИТОГО</w:t>
            </w:r>
          </w:p>
        </w:tc>
        <w:tc>
          <w:tcPr>
            <w:tcW w:w="1843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AF5B30" w:rsidRPr="008C1A97" w:rsidRDefault="00D911E3" w:rsidP="008C1A97">
            <w:pPr>
              <w:jc w:val="both"/>
            </w:pPr>
            <w:r w:rsidRPr="008C1A97">
              <w:t>36</w:t>
            </w:r>
          </w:p>
        </w:tc>
        <w:tc>
          <w:tcPr>
            <w:tcW w:w="2127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F5B30" w:rsidRPr="008C1A97" w:rsidRDefault="00AF5B30" w:rsidP="008C1A97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AF5B30" w:rsidRPr="008C1A97" w:rsidRDefault="0046535C" w:rsidP="008C1A97">
            <w:pPr>
              <w:jc w:val="both"/>
            </w:pPr>
            <w:r w:rsidRPr="008C1A97">
              <w:t>36</w:t>
            </w:r>
          </w:p>
        </w:tc>
      </w:tr>
    </w:tbl>
    <w:p w:rsidR="00AF5B30" w:rsidRPr="008C1A97" w:rsidRDefault="00AF5B30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F5B30" w:rsidRPr="008C1A97" w:rsidSect="00D47D9E">
          <w:footerReference w:type="even" r:id="rId8"/>
          <w:footerReference w:type="default" r:id="rId9"/>
          <w:pgSz w:w="11907" w:h="16840"/>
          <w:pgMar w:top="1440" w:right="1440" w:bottom="1440" w:left="1800" w:header="709" w:footer="709" w:gutter="0"/>
          <w:cols w:space="720"/>
          <w:docGrid w:linePitch="326"/>
        </w:sectPr>
      </w:pPr>
    </w:p>
    <w:p w:rsidR="00AF5B30" w:rsidRPr="008C1A97" w:rsidRDefault="0095564B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1A97">
        <w:lastRenderedPageBreak/>
        <w:t xml:space="preserve">3.2 Содержание программы </w:t>
      </w:r>
      <w:r w:rsidR="00361E18" w:rsidRPr="008C1A97">
        <w:t>производственной практики</w:t>
      </w:r>
      <w:r w:rsidR="00AC44DD">
        <w:t xml:space="preserve"> </w:t>
      </w:r>
      <w:r w:rsidR="00BC2F9A" w:rsidRPr="008C1A97">
        <w:t>П</w:t>
      </w:r>
      <w:r w:rsidR="00AF5B30" w:rsidRPr="008C1A97">
        <w:t>П.0</w:t>
      </w:r>
      <w:r w:rsidR="00B30FEA" w:rsidRPr="008C1A97">
        <w:t>2</w:t>
      </w:r>
      <w:r w:rsidR="00AC44DD">
        <w:t xml:space="preserve"> </w:t>
      </w:r>
      <w:r w:rsidR="00AF5B30" w:rsidRPr="008C1A97">
        <w:t>ПМ.0</w:t>
      </w:r>
      <w:r w:rsidR="00B30FEA" w:rsidRPr="008C1A97">
        <w:t>2</w:t>
      </w:r>
      <w:r w:rsidR="00AC44DD">
        <w:t xml:space="preserve"> </w:t>
      </w:r>
      <w:r w:rsidR="003F0905" w:rsidRPr="008C1A97">
        <w:t>Организация сервиса в пунктах отправления и прибытия транспорта</w:t>
      </w:r>
    </w:p>
    <w:tbl>
      <w:tblPr>
        <w:tblStyle w:val="a9"/>
        <w:tblW w:w="14600" w:type="dxa"/>
        <w:tblLayout w:type="fixed"/>
        <w:tblLook w:val="01E0"/>
      </w:tblPr>
      <w:tblGrid>
        <w:gridCol w:w="817"/>
        <w:gridCol w:w="2410"/>
        <w:gridCol w:w="8963"/>
        <w:gridCol w:w="992"/>
        <w:gridCol w:w="1418"/>
      </w:tblGrid>
      <w:tr w:rsidR="008C1A97" w:rsidRPr="008C1A97" w:rsidTr="00E42ECA">
        <w:trPr>
          <w:trHeight w:val="276"/>
        </w:trPr>
        <w:tc>
          <w:tcPr>
            <w:tcW w:w="817" w:type="dxa"/>
            <w:vMerge w:val="restart"/>
          </w:tcPr>
          <w:p w:rsidR="00361E18" w:rsidRPr="008C1A97" w:rsidRDefault="00361E18" w:rsidP="008C1A9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</w:pPr>
            <w:r w:rsidRPr="008C1A97">
              <w:t>№п/п</w:t>
            </w:r>
          </w:p>
        </w:tc>
        <w:tc>
          <w:tcPr>
            <w:tcW w:w="2410" w:type="dxa"/>
            <w:vMerge w:val="restart"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Виды работ</w:t>
            </w:r>
          </w:p>
        </w:tc>
        <w:tc>
          <w:tcPr>
            <w:tcW w:w="8963" w:type="dxa"/>
            <w:vMerge w:val="restart"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Содержание работ</w:t>
            </w:r>
          </w:p>
        </w:tc>
        <w:tc>
          <w:tcPr>
            <w:tcW w:w="992" w:type="dxa"/>
            <w:vMerge w:val="restart"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Кол-во часов</w:t>
            </w:r>
          </w:p>
        </w:tc>
        <w:tc>
          <w:tcPr>
            <w:tcW w:w="1418" w:type="dxa"/>
            <w:vMerge w:val="restart"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Уровень усвоения</w:t>
            </w:r>
          </w:p>
        </w:tc>
      </w:tr>
      <w:tr w:rsidR="008C1A97" w:rsidRPr="008C1A97" w:rsidTr="00E42ECA">
        <w:trPr>
          <w:trHeight w:val="276"/>
        </w:trPr>
        <w:tc>
          <w:tcPr>
            <w:tcW w:w="817" w:type="dxa"/>
            <w:vMerge/>
          </w:tcPr>
          <w:p w:rsidR="00361E18" w:rsidRPr="008C1A97" w:rsidRDefault="00361E18" w:rsidP="008C1A9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42"/>
              <w:jc w:val="both"/>
            </w:pPr>
          </w:p>
        </w:tc>
        <w:tc>
          <w:tcPr>
            <w:tcW w:w="2410" w:type="dxa"/>
            <w:vMerge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963" w:type="dxa"/>
            <w:vMerge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2" w:type="dxa"/>
            <w:vMerge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418" w:type="dxa"/>
            <w:vMerge/>
          </w:tcPr>
          <w:p w:rsidR="00361E18" w:rsidRPr="008C1A97" w:rsidRDefault="00361E18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8C1A97" w:rsidRPr="008C1A97" w:rsidTr="00E42ECA">
        <w:trPr>
          <w:trHeight w:val="1104"/>
        </w:trPr>
        <w:tc>
          <w:tcPr>
            <w:tcW w:w="817" w:type="dxa"/>
          </w:tcPr>
          <w:p w:rsidR="00361E18" w:rsidRPr="008C1A97" w:rsidRDefault="00361E18" w:rsidP="008C1A97">
            <w:pPr>
              <w:pStyle w:val="ad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right="742"/>
              <w:jc w:val="both"/>
              <w:rPr>
                <w:rFonts w:eastAsia="Calibri"/>
                <w:bCs/>
              </w:rPr>
            </w:pPr>
          </w:p>
        </w:tc>
        <w:tc>
          <w:tcPr>
            <w:tcW w:w="2410" w:type="dxa"/>
          </w:tcPr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8C1A97">
              <w:rPr>
                <w:rFonts w:eastAsia="Calibri"/>
                <w:bCs/>
              </w:rPr>
              <w:t>Общие вопросы.</w:t>
            </w:r>
          </w:p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  <w:bCs/>
              </w:rPr>
              <w:t xml:space="preserve">Структура управления ОАО «РЖД», общие сведения об уставе </w:t>
            </w:r>
            <w:r w:rsidRPr="008C1A97">
              <w:rPr>
                <w:bCs/>
              </w:rPr>
              <w:t>железных дорог РФ</w:t>
            </w:r>
            <w:r w:rsidR="008B5829" w:rsidRPr="008C1A97">
              <w:rPr>
                <w:bCs/>
              </w:rPr>
              <w:t>.</w:t>
            </w:r>
          </w:p>
        </w:tc>
        <w:tc>
          <w:tcPr>
            <w:tcW w:w="8963" w:type="dxa"/>
          </w:tcPr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C1A97">
              <w:rPr>
                <w:rFonts w:eastAsia="Calibri"/>
                <w:bCs/>
                <w:iCs/>
              </w:rPr>
              <w:t>Вводное занятие</w:t>
            </w:r>
            <w:r w:rsidR="00142547" w:rsidRPr="008C1A97">
              <w:rPr>
                <w:rFonts w:eastAsia="Calibri"/>
                <w:bCs/>
                <w:iCs/>
              </w:rPr>
              <w:t>.</w:t>
            </w:r>
            <w:r w:rsidRPr="008C1A97">
              <w:rPr>
                <w:rFonts w:eastAsia="Calibri"/>
              </w:rPr>
              <w:t>Ознакомление студентов с программой практики.</w:t>
            </w:r>
          </w:p>
          <w:p w:rsidR="00361E18" w:rsidRPr="008C1A97" w:rsidRDefault="00E42ECA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i/>
                <w:iCs/>
              </w:rPr>
              <w:t>Т</w:t>
            </w:r>
            <w:r w:rsidR="008B5829" w:rsidRPr="008C1A97">
              <w:rPr>
                <w:i/>
                <w:iCs/>
              </w:rPr>
              <w:t xml:space="preserve">ребования </w:t>
            </w:r>
            <w:r w:rsidR="00361E18" w:rsidRPr="008C1A97">
              <w:rPr>
                <w:i/>
                <w:iCs/>
              </w:rPr>
              <w:t>охраны труда в объеме, необходимом для выполнения должностных обязанностей</w:t>
            </w:r>
            <w:r w:rsidR="008B5829" w:rsidRPr="008C1A97">
              <w:rPr>
                <w:i/>
                <w:iCs/>
              </w:rPr>
              <w:t xml:space="preserve"> дежурного по вокзалу.</w:t>
            </w:r>
          </w:p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>«</w:t>
            </w:r>
            <w:r w:rsidRPr="008C1A97">
              <w:rPr>
                <w:rFonts w:eastAsia="Calibri"/>
                <w:i/>
              </w:rPr>
              <w:t>Холдинг ОАО «РЖД», структура управления холдингом</w:t>
            </w:r>
            <w:r w:rsidRPr="008C1A97">
              <w:rPr>
                <w:rFonts w:eastAsia="Calibri"/>
              </w:rPr>
              <w:t>» «Устав железнодорожного транспорта РФ».</w:t>
            </w:r>
          </w:p>
        </w:tc>
        <w:tc>
          <w:tcPr>
            <w:tcW w:w="992" w:type="dxa"/>
          </w:tcPr>
          <w:p w:rsidR="00361E18" w:rsidRPr="008C1A97" w:rsidRDefault="00AC6BB2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361E18" w:rsidRPr="008C1A97" w:rsidRDefault="00361E18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1676"/>
        </w:trPr>
        <w:tc>
          <w:tcPr>
            <w:tcW w:w="817" w:type="dxa"/>
          </w:tcPr>
          <w:p w:rsidR="00361E18" w:rsidRPr="008C1A97" w:rsidRDefault="00E42ECA" w:rsidP="008C1A97">
            <w:pPr>
              <w:tabs>
                <w:tab w:val="left" w:pos="426"/>
              </w:tabs>
              <w:autoSpaceDE w:val="0"/>
              <w:autoSpaceDN w:val="0"/>
              <w:adjustRightInd w:val="0"/>
              <w:ind w:left="142" w:right="742"/>
              <w:rPr>
                <w:rFonts w:eastAsia="Calibri"/>
                <w:bCs/>
              </w:rPr>
            </w:pPr>
            <w:r w:rsidRPr="008C1A97">
              <w:rPr>
                <w:rFonts w:eastAsia="Calibri"/>
                <w:bCs/>
              </w:rPr>
              <w:t>2</w:t>
            </w:r>
          </w:p>
        </w:tc>
        <w:tc>
          <w:tcPr>
            <w:tcW w:w="2410" w:type="dxa"/>
          </w:tcPr>
          <w:p w:rsidR="00142547" w:rsidRPr="008C1A97" w:rsidRDefault="00142547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8C1A97">
              <w:rPr>
                <w:rFonts w:eastAsia="Calibri"/>
                <w:bCs/>
              </w:rPr>
              <w:t>Д</w:t>
            </w:r>
            <w:r w:rsidR="008B5829" w:rsidRPr="008C1A97">
              <w:rPr>
                <w:rFonts w:eastAsia="Calibri"/>
                <w:bCs/>
              </w:rPr>
              <w:t>окумент</w:t>
            </w:r>
            <w:r w:rsidRPr="008C1A97">
              <w:rPr>
                <w:rFonts w:eastAsia="Calibri"/>
                <w:bCs/>
              </w:rPr>
              <w:t>ы</w:t>
            </w:r>
            <w:r w:rsidR="008B5829" w:rsidRPr="008C1A97">
              <w:rPr>
                <w:rFonts w:eastAsia="Calibri"/>
                <w:bCs/>
              </w:rPr>
              <w:t xml:space="preserve"> регламентирую</w:t>
            </w:r>
            <w:r w:rsidRPr="008C1A97">
              <w:rPr>
                <w:rFonts w:eastAsia="Calibri"/>
                <w:bCs/>
              </w:rPr>
              <w:t>щие</w:t>
            </w:r>
          </w:p>
          <w:p w:rsidR="00361E18" w:rsidRPr="008C1A97" w:rsidRDefault="00142547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  <w:bCs/>
              </w:rPr>
              <w:t>работу железнодорожного вокзала.</w:t>
            </w:r>
          </w:p>
        </w:tc>
        <w:tc>
          <w:tcPr>
            <w:tcW w:w="8963" w:type="dxa"/>
          </w:tcPr>
          <w:p w:rsidR="009A5A9C" w:rsidRPr="008C1A97" w:rsidRDefault="009A5A9C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C1A97">
              <w:rPr>
                <w:rFonts w:eastAsia="Calibri"/>
              </w:rPr>
              <w:t>Ознакомление студентов с</w:t>
            </w:r>
            <w:r w:rsidR="00AC44DD" w:rsidRPr="008C1A97">
              <w:rPr>
                <w:rFonts w:eastAsia="Calibri"/>
              </w:rPr>
              <w:t>:</w:t>
            </w:r>
          </w:p>
          <w:p w:rsidR="00361E18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>-</w:t>
            </w:r>
            <w:r w:rsidR="00361E18" w:rsidRPr="008C1A97">
              <w:rPr>
                <w:rFonts w:eastAsia="Calibri"/>
              </w:rPr>
              <w:t>«Правила технической эксплуатации железных дорог Российской Федерации. Общие сведения»</w:t>
            </w:r>
            <w:r w:rsidRPr="008C1A97">
              <w:rPr>
                <w:rFonts w:eastAsia="Calibri"/>
              </w:rPr>
              <w:t>;</w:t>
            </w:r>
          </w:p>
          <w:p w:rsidR="00142547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>-</w:t>
            </w:r>
            <w:r w:rsidR="00142547" w:rsidRPr="008C1A97">
              <w:rPr>
                <w:rFonts w:eastAsia="Calibri"/>
              </w:rPr>
              <w:t xml:space="preserve">«Правила </w:t>
            </w:r>
            <w:r w:rsidR="00142547" w:rsidRPr="008C1A97">
              <w:t>перевозки пассажиров, багажа, грузобагажа железнодорожным транспортом» в объеме, необходимом для выполнения должностных обязанностей</w:t>
            </w:r>
            <w:r w:rsidRPr="008C1A97">
              <w:rPr>
                <w:rFonts w:eastAsia="Calibri"/>
              </w:rPr>
              <w:t>;</w:t>
            </w:r>
          </w:p>
          <w:p w:rsidR="00142547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 xml:space="preserve">- </w:t>
            </w:r>
            <w:r w:rsidR="00142547" w:rsidRPr="008C1A97">
              <w:rPr>
                <w:rFonts w:eastAsia="Calibri"/>
              </w:rPr>
              <w:t xml:space="preserve">«Правила </w:t>
            </w:r>
            <w:r w:rsidR="00142547" w:rsidRPr="008C1A97">
              <w:t>оказания услуг по перевозкам на железнодорожном транспорте пассажиров, а также груза, багажа и грузобагажа» в объеме, необходимом для выполнения должностных обязанностей»</w:t>
            </w:r>
            <w:r w:rsidR="00AC44DD" w:rsidRPr="008C1A97">
              <w:rPr>
                <w:rFonts w:eastAsia="Calibri"/>
              </w:rPr>
              <w:t>;</w:t>
            </w:r>
          </w:p>
          <w:p w:rsidR="00142547" w:rsidRPr="008C1A97" w:rsidRDefault="006F646D" w:rsidP="008C1A97">
            <w:pPr>
              <w:ind w:left="60" w:right="60"/>
              <w:jc w:val="both"/>
            </w:pPr>
            <w:r w:rsidRPr="008C1A97">
              <w:rPr>
                <w:rFonts w:eastAsia="Calibri"/>
              </w:rPr>
              <w:t xml:space="preserve">- </w:t>
            </w:r>
            <w:r w:rsidR="00142547" w:rsidRPr="008C1A97">
              <w:t>Стандарт качества услуг, предоставляемых в железнодорожном агентстве, в объеме, необходимом для выполнения должностных обязанностей. Правила деловой этики</w:t>
            </w:r>
            <w:r w:rsidRPr="008C1A97">
              <w:rPr>
                <w:rFonts w:eastAsia="Calibri"/>
              </w:rPr>
              <w:t>;</w:t>
            </w:r>
          </w:p>
          <w:p w:rsidR="00142547" w:rsidRPr="008C1A97" w:rsidRDefault="006F646D" w:rsidP="008C1A97">
            <w:pPr>
              <w:ind w:left="60" w:right="60"/>
              <w:jc w:val="both"/>
            </w:pPr>
            <w:r w:rsidRPr="008C1A97">
              <w:rPr>
                <w:rFonts w:eastAsia="Calibri"/>
              </w:rPr>
              <w:t>-</w:t>
            </w:r>
            <w:r w:rsidR="00142547" w:rsidRPr="008C1A97">
              <w:t>«</w:t>
            </w:r>
            <w:r w:rsidR="00142547" w:rsidRPr="008C1A97">
              <w:rPr>
                <w:i/>
              </w:rPr>
              <w:t>Правила пользования автоматизированными устройствами, световыми указателями, механизмами и автоматами по обслуживанию пассажиров в железнодорожном агентстве»</w:t>
            </w:r>
            <w:r w:rsidR="00AC44DD" w:rsidRPr="008C1A97">
              <w:rPr>
                <w:rFonts w:eastAsia="Calibri"/>
                <w:i/>
              </w:rPr>
              <w:t>;</w:t>
            </w:r>
          </w:p>
          <w:p w:rsidR="00142547" w:rsidRPr="008C1A97" w:rsidRDefault="006F646D" w:rsidP="008C1A97">
            <w:pPr>
              <w:ind w:left="60" w:right="60"/>
              <w:jc w:val="both"/>
            </w:pPr>
            <w:r w:rsidRPr="008C1A97">
              <w:rPr>
                <w:rFonts w:eastAsia="Calibri"/>
              </w:rPr>
              <w:t xml:space="preserve">- </w:t>
            </w:r>
            <w:r w:rsidR="00142547" w:rsidRPr="008C1A97">
              <w:t>Требования охраны труда, пожарной безопасности, санитарные нормы и правила в объеме, необходимом для выполнения должностных обязанностей</w:t>
            </w:r>
            <w:r w:rsidRPr="008C1A97">
              <w:t>;</w:t>
            </w:r>
          </w:p>
          <w:p w:rsidR="00361E18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t>-</w:t>
            </w:r>
            <w:r w:rsidRPr="008C1A97">
              <w:rPr>
                <w:rFonts w:eastAsia="Calibri"/>
              </w:rPr>
              <w:t xml:space="preserve"> Технологический процесс работы вокзала.</w:t>
            </w:r>
          </w:p>
        </w:tc>
        <w:tc>
          <w:tcPr>
            <w:tcW w:w="992" w:type="dxa"/>
          </w:tcPr>
          <w:p w:rsidR="00361E18" w:rsidRPr="008C1A97" w:rsidRDefault="00CD3CDE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361E18" w:rsidRPr="008C1A97" w:rsidRDefault="00361E18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1408"/>
        </w:trPr>
        <w:tc>
          <w:tcPr>
            <w:tcW w:w="817" w:type="dxa"/>
          </w:tcPr>
          <w:p w:rsidR="00361E18" w:rsidRPr="008C1A97" w:rsidRDefault="00E42ECA" w:rsidP="008C1A97">
            <w:pPr>
              <w:tabs>
                <w:tab w:val="left" w:pos="284"/>
              </w:tabs>
              <w:ind w:left="142" w:right="742"/>
              <w:jc w:val="both"/>
            </w:pPr>
            <w:r w:rsidRPr="008C1A97">
              <w:t>3</w:t>
            </w:r>
          </w:p>
        </w:tc>
        <w:tc>
          <w:tcPr>
            <w:tcW w:w="2410" w:type="dxa"/>
          </w:tcPr>
          <w:p w:rsidR="00361E18" w:rsidRPr="008C1A97" w:rsidRDefault="00361E18" w:rsidP="008C1A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1A97">
              <w:rPr>
                <w:rFonts w:eastAsia="Calibri"/>
                <w:bCs/>
              </w:rPr>
              <w:t xml:space="preserve">Техническое оснащение и технология работы </w:t>
            </w:r>
            <w:r w:rsidR="008D6FC4" w:rsidRPr="008C1A97">
              <w:rPr>
                <w:rFonts w:eastAsia="Calibri"/>
                <w:bCs/>
              </w:rPr>
              <w:t xml:space="preserve">пассажирской </w:t>
            </w:r>
            <w:r w:rsidRPr="008C1A97">
              <w:rPr>
                <w:rFonts w:eastAsia="Calibri"/>
                <w:bCs/>
              </w:rPr>
              <w:t>станций.</w:t>
            </w:r>
          </w:p>
        </w:tc>
        <w:tc>
          <w:tcPr>
            <w:tcW w:w="8963" w:type="dxa"/>
          </w:tcPr>
          <w:p w:rsidR="00361E18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 xml:space="preserve">Ознакомление  с </w:t>
            </w:r>
            <w:r w:rsidR="00361E18" w:rsidRPr="008C1A97">
              <w:rPr>
                <w:rFonts w:eastAsia="Calibri"/>
              </w:rPr>
              <w:t>Технологически</w:t>
            </w:r>
            <w:r w:rsidRPr="008C1A97">
              <w:rPr>
                <w:rFonts w:eastAsia="Calibri"/>
              </w:rPr>
              <w:t xml:space="preserve">м </w:t>
            </w:r>
            <w:r w:rsidR="00361E18" w:rsidRPr="008C1A97">
              <w:rPr>
                <w:rFonts w:eastAsia="Calibri"/>
              </w:rPr>
              <w:t xml:space="preserve"> процесс</w:t>
            </w:r>
            <w:r w:rsidRPr="008C1A97">
              <w:rPr>
                <w:rFonts w:eastAsia="Calibri"/>
              </w:rPr>
              <w:t>ом</w:t>
            </w:r>
            <w:r w:rsidR="00361E18" w:rsidRPr="008C1A97">
              <w:rPr>
                <w:rFonts w:eastAsia="Calibri"/>
              </w:rPr>
              <w:t xml:space="preserve"> работы </w:t>
            </w:r>
            <w:r w:rsidR="008D6FC4" w:rsidRPr="008C1A97">
              <w:rPr>
                <w:rFonts w:eastAsia="Calibri"/>
              </w:rPr>
              <w:t xml:space="preserve">пассажирской </w:t>
            </w:r>
            <w:r w:rsidR="00361E18" w:rsidRPr="008C1A97">
              <w:rPr>
                <w:rFonts w:eastAsia="Calibri"/>
              </w:rPr>
              <w:t>станции (на примере станции</w:t>
            </w:r>
            <w:r w:rsidR="008D6FC4" w:rsidRPr="008C1A97">
              <w:rPr>
                <w:rFonts w:eastAsia="Calibri"/>
              </w:rPr>
              <w:t>Мичуринск Уральский</w:t>
            </w:r>
            <w:r w:rsidR="00361E18" w:rsidRPr="008C1A97">
              <w:rPr>
                <w:rFonts w:eastAsia="Calibri"/>
              </w:rPr>
              <w:t>)</w:t>
            </w:r>
            <w:r w:rsidRPr="008C1A97">
              <w:rPr>
                <w:rFonts w:eastAsia="Calibri"/>
              </w:rPr>
              <w:t>.</w:t>
            </w:r>
          </w:p>
          <w:p w:rsidR="006F646D" w:rsidRPr="008C1A97" w:rsidRDefault="006F646D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C1A97">
              <w:rPr>
                <w:rFonts w:eastAsia="Calibri"/>
              </w:rPr>
              <w:t>Изучение</w:t>
            </w:r>
            <w:r w:rsidR="00AC44DD" w:rsidRPr="008C1A97">
              <w:rPr>
                <w:rFonts w:eastAsia="Calibri"/>
              </w:rPr>
              <w:t>:</w:t>
            </w:r>
          </w:p>
          <w:p w:rsidR="00361E18" w:rsidRPr="008C1A97" w:rsidRDefault="006F646D" w:rsidP="008C1A97">
            <w:pPr>
              <w:autoSpaceDE w:val="0"/>
              <w:autoSpaceDN w:val="0"/>
              <w:adjustRightInd w:val="0"/>
              <w:jc w:val="both"/>
            </w:pPr>
            <w:r w:rsidRPr="008C1A97">
              <w:rPr>
                <w:rFonts w:eastAsia="Calibri"/>
              </w:rPr>
              <w:t>- с</w:t>
            </w:r>
            <w:r w:rsidR="008D6FC4" w:rsidRPr="008C1A97">
              <w:rPr>
                <w:rFonts w:eastAsia="Calibri"/>
              </w:rPr>
              <w:t>хем</w:t>
            </w:r>
            <w:r w:rsidRPr="008C1A97">
              <w:rPr>
                <w:rFonts w:eastAsia="Calibri"/>
              </w:rPr>
              <w:t>ы станции,</w:t>
            </w:r>
            <w:r w:rsidR="00AC44DD">
              <w:rPr>
                <w:rFonts w:eastAsia="Calibri"/>
              </w:rPr>
              <w:t xml:space="preserve"> </w:t>
            </w:r>
            <w:r w:rsidRPr="008C1A97">
              <w:rPr>
                <w:rFonts w:eastAsia="Calibri"/>
              </w:rPr>
              <w:t>в</w:t>
            </w:r>
            <w:r w:rsidR="008D6FC4" w:rsidRPr="008C1A97">
              <w:rPr>
                <w:rFonts w:eastAsia="Calibri"/>
              </w:rPr>
              <w:t>едомост</w:t>
            </w:r>
            <w:r w:rsidRPr="008C1A97">
              <w:rPr>
                <w:rFonts w:eastAsia="Calibri"/>
              </w:rPr>
              <w:t>и</w:t>
            </w:r>
            <w:r w:rsidR="008D6FC4" w:rsidRPr="008C1A97">
              <w:rPr>
                <w:rFonts w:eastAsia="Calibri"/>
              </w:rPr>
              <w:t xml:space="preserve"> занятия путей пассажирскими поездами</w:t>
            </w:r>
            <w:r w:rsidRPr="008C1A97">
              <w:rPr>
                <w:rFonts w:eastAsia="Calibri"/>
              </w:rPr>
              <w:t>, с</w:t>
            </w:r>
            <w:r w:rsidR="009A5A9C" w:rsidRPr="008C1A97">
              <w:rPr>
                <w:rFonts w:eastAsia="Calibri"/>
              </w:rPr>
              <w:t>хем</w:t>
            </w:r>
            <w:r w:rsidRPr="008C1A97">
              <w:rPr>
                <w:rFonts w:eastAsia="Calibri"/>
              </w:rPr>
              <w:t>ы</w:t>
            </w:r>
            <w:r w:rsidR="009A5A9C" w:rsidRPr="008C1A97">
              <w:rPr>
                <w:rFonts w:eastAsia="Calibri"/>
              </w:rPr>
              <w:t xml:space="preserve"> вокзал</w:t>
            </w:r>
            <w:r w:rsidR="00AC44DD">
              <w:rPr>
                <w:rFonts w:eastAsia="Calibri"/>
              </w:rPr>
              <w:t xml:space="preserve">ьного комплекса </w:t>
            </w:r>
            <w:r w:rsidRPr="008C1A97">
              <w:rPr>
                <w:rFonts w:eastAsia="Calibri"/>
              </w:rPr>
              <w:t xml:space="preserve">и </w:t>
            </w:r>
            <w:r w:rsidR="00E42ECA" w:rsidRPr="008C1A97">
              <w:rPr>
                <w:rFonts w:eastAsia="Calibri"/>
              </w:rPr>
              <w:t>прилегающий</w:t>
            </w:r>
            <w:r w:rsidRPr="008C1A97">
              <w:rPr>
                <w:rFonts w:eastAsia="Calibri"/>
              </w:rPr>
              <w:t xml:space="preserve"> территории</w:t>
            </w:r>
            <w:r w:rsidR="009A5A9C" w:rsidRPr="008C1A97">
              <w:rPr>
                <w:rFonts w:eastAsia="Calibri"/>
              </w:rPr>
              <w:t xml:space="preserve">. </w:t>
            </w:r>
          </w:p>
        </w:tc>
        <w:tc>
          <w:tcPr>
            <w:tcW w:w="992" w:type="dxa"/>
          </w:tcPr>
          <w:p w:rsidR="00361E18" w:rsidRPr="008C1A97" w:rsidRDefault="00CD3CDE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361E18" w:rsidRPr="008C1A97" w:rsidRDefault="00361E18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1156"/>
        </w:trPr>
        <w:tc>
          <w:tcPr>
            <w:tcW w:w="817" w:type="dxa"/>
          </w:tcPr>
          <w:p w:rsidR="00361E18" w:rsidRPr="008C1A97" w:rsidRDefault="00E42ECA" w:rsidP="008C1A97">
            <w:pPr>
              <w:pStyle w:val="ad"/>
              <w:tabs>
                <w:tab w:val="left" w:pos="284"/>
              </w:tabs>
              <w:ind w:left="142" w:right="742"/>
              <w:jc w:val="both"/>
              <w:rPr>
                <w:rFonts w:eastAsia="Calibri"/>
              </w:rPr>
            </w:pPr>
            <w:r w:rsidRPr="008C1A97">
              <w:rPr>
                <w:rFonts w:eastAsia="Calibri"/>
              </w:rPr>
              <w:lastRenderedPageBreak/>
              <w:t>4</w:t>
            </w:r>
          </w:p>
        </w:tc>
        <w:tc>
          <w:tcPr>
            <w:tcW w:w="2410" w:type="dxa"/>
          </w:tcPr>
          <w:p w:rsidR="00361E18" w:rsidRPr="008C1A97" w:rsidRDefault="00CD3CDE" w:rsidP="008C1A97">
            <w:pPr>
              <w:ind w:right="-73"/>
              <w:jc w:val="both"/>
            </w:pPr>
            <w:r w:rsidRPr="008C1A97">
              <w:rPr>
                <w:rFonts w:eastAsia="Calibri"/>
              </w:rPr>
              <w:t>Выполнение работ по профессии « Дежурный  справочному бюро   вокзала»</w:t>
            </w:r>
            <w:r w:rsidR="00AC44DD">
              <w:rPr>
                <w:rFonts w:eastAsia="Calibri"/>
              </w:rPr>
              <w:t xml:space="preserve"> (</w:t>
            </w:r>
            <w:r w:rsidR="00CE0BE2" w:rsidRPr="008C1A97">
              <w:rPr>
                <w:rFonts w:eastAsia="Calibri"/>
              </w:rPr>
              <w:t>агенства)</w:t>
            </w:r>
          </w:p>
        </w:tc>
        <w:tc>
          <w:tcPr>
            <w:tcW w:w="8963" w:type="dxa"/>
          </w:tcPr>
          <w:p w:rsidR="00CD3CDE" w:rsidRPr="008C1A97" w:rsidRDefault="00CD3CDE" w:rsidP="008C1A97">
            <w:pPr>
              <w:ind w:right="60"/>
              <w:jc w:val="both"/>
            </w:pPr>
            <w:r w:rsidRPr="008C1A97">
              <w:t>Предоставление справок пассажирам и посетителям в залах железнодорожного агентства для удовлетворения потребности пассажиров и посетителей в запрашиваемой информации (устной или письменной).</w:t>
            </w:r>
          </w:p>
          <w:p w:rsidR="00CD3CDE" w:rsidRPr="008C1A97" w:rsidRDefault="00CD3CDE" w:rsidP="008C1A97">
            <w:pPr>
              <w:ind w:right="60"/>
              <w:jc w:val="both"/>
            </w:pPr>
            <w:r w:rsidRPr="008C1A97">
              <w:t>Оперативное информирование пассажиров и посетителей в залах железнодорожного агентства о правилах перевозки пассажиров, правилах оказания услуг по перевозкам на железнодорожном транспорте, об изменении графика движения поездов.</w:t>
            </w:r>
          </w:p>
          <w:p w:rsidR="00CD3CDE" w:rsidRPr="008C1A97" w:rsidRDefault="00CD3CDE" w:rsidP="008C1A97">
            <w:pPr>
              <w:ind w:right="60"/>
              <w:jc w:val="both"/>
              <w:rPr>
                <w:i/>
              </w:rPr>
            </w:pPr>
            <w:r w:rsidRPr="008C1A97">
              <w:rPr>
                <w:i/>
              </w:rPr>
              <w:t xml:space="preserve">Оказание помощи пассажирам и посетителям при оформлении проездных документов с использованием </w:t>
            </w:r>
            <w:r w:rsidR="00E42ECA" w:rsidRPr="008C1A97">
              <w:rPr>
                <w:i/>
              </w:rPr>
              <w:t>транзакционного</w:t>
            </w:r>
            <w:r w:rsidRPr="008C1A97">
              <w:rPr>
                <w:i/>
              </w:rPr>
              <w:t xml:space="preserve"> терминала самообслуживания для оптимизации времени оформления и продажи проездных документов пассажирам в залах железнодорожного агентства</w:t>
            </w:r>
          </w:p>
          <w:p w:rsidR="00CE0BE2" w:rsidRPr="008C1A97" w:rsidRDefault="00CE0BE2" w:rsidP="008C1A97">
            <w:pPr>
              <w:ind w:left="60" w:right="60"/>
              <w:jc w:val="both"/>
              <w:rPr>
                <w:i/>
              </w:rPr>
            </w:pPr>
            <w:r w:rsidRPr="008C1A97">
              <w:rPr>
                <w:i/>
              </w:rPr>
              <w:t>Оказание помощи пассажирам и посетителям по распечатке контрольного купона электронного проездного документа, оформленного в информационно-телекоммуникационной сети "Интернет", для оптимизации времени оформления проездных документов пассажиров в залах железнодорожного агентства</w:t>
            </w:r>
          </w:p>
          <w:p w:rsidR="00361E18" w:rsidRPr="008C1A97" w:rsidRDefault="00CE0BE2" w:rsidP="008C1A97">
            <w:pPr>
              <w:ind w:left="60" w:right="60"/>
              <w:jc w:val="both"/>
            </w:pPr>
            <w:r w:rsidRPr="008C1A97">
              <w:rPr>
                <w:i/>
              </w:rPr>
              <w:t>Оформление отчетной документации о предоставленных услугах пассажирам и посетителям в залах железнодорожного агентства</w:t>
            </w:r>
          </w:p>
        </w:tc>
        <w:tc>
          <w:tcPr>
            <w:tcW w:w="992" w:type="dxa"/>
          </w:tcPr>
          <w:p w:rsidR="00361E18" w:rsidRPr="008C1A97" w:rsidRDefault="00CD3CDE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361E18" w:rsidRPr="008C1A97" w:rsidRDefault="00361E18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841"/>
        </w:trPr>
        <w:tc>
          <w:tcPr>
            <w:tcW w:w="817" w:type="dxa"/>
          </w:tcPr>
          <w:p w:rsidR="00CE0BE2" w:rsidRPr="008C1A97" w:rsidRDefault="00E42ECA" w:rsidP="008C1A97">
            <w:pPr>
              <w:pStyle w:val="ad"/>
              <w:tabs>
                <w:tab w:val="left" w:pos="426"/>
              </w:tabs>
              <w:ind w:left="0" w:right="742"/>
              <w:jc w:val="both"/>
              <w:rPr>
                <w:rFonts w:eastAsia="Calibri"/>
              </w:rPr>
            </w:pPr>
            <w:r w:rsidRPr="008C1A97">
              <w:rPr>
                <w:rFonts w:eastAsia="Calibri"/>
              </w:rPr>
              <w:t>5</w:t>
            </w:r>
          </w:p>
        </w:tc>
        <w:tc>
          <w:tcPr>
            <w:tcW w:w="2410" w:type="dxa"/>
          </w:tcPr>
          <w:p w:rsidR="00CE0BE2" w:rsidRPr="008C1A97" w:rsidRDefault="00CE0BE2" w:rsidP="008C1A97">
            <w:pPr>
              <w:ind w:right="-73"/>
              <w:jc w:val="both"/>
            </w:pPr>
            <w:r w:rsidRPr="008C1A97">
              <w:rPr>
                <w:rFonts w:eastAsia="Calibri"/>
              </w:rPr>
              <w:t>Выполнение работ по про</w:t>
            </w:r>
            <w:r w:rsidR="00E42ECA" w:rsidRPr="008C1A97">
              <w:rPr>
                <w:rFonts w:eastAsia="Calibri"/>
              </w:rPr>
              <w:t>фессии « Дежурный по вокзалу» (агентству</w:t>
            </w:r>
            <w:r w:rsidRPr="008C1A97">
              <w:rPr>
                <w:rFonts w:eastAsia="Calibri"/>
              </w:rPr>
              <w:t>)</w:t>
            </w:r>
          </w:p>
        </w:tc>
        <w:tc>
          <w:tcPr>
            <w:tcW w:w="8963" w:type="dxa"/>
            <w:vAlign w:val="center"/>
          </w:tcPr>
          <w:p w:rsidR="00CE0BE2" w:rsidRPr="008C1A97" w:rsidRDefault="00CE0BE2" w:rsidP="008C1A97">
            <w:pPr>
              <w:jc w:val="both"/>
              <w:divId w:val="472796118"/>
            </w:pPr>
            <w:r w:rsidRPr="008C1A97">
              <w:t>Проведение осмотра залов железнодорожного агентства с принятием корректирующих мер по выявленным нарушениям требований к санитарно-техническому состоянию и содержанию инженерно-технического оборудования залов железнодорожного агентства и информированием о них непосредственного руководителя.</w:t>
            </w:r>
          </w:p>
          <w:p w:rsidR="00CE0BE2" w:rsidRPr="008C1A97" w:rsidRDefault="00CE0BE2" w:rsidP="008C1A97">
            <w:pPr>
              <w:ind w:right="60"/>
              <w:jc w:val="both"/>
              <w:divId w:val="472796118"/>
              <w:rPr>
                <w:i/>
              </w:rPr>
            </w:pPr>
            <w:r w:rsidRPr="008C1A97">
              <w:rPr>
                <w:i/>
              </w:rPr>
              <w:t>Контроль работы автоматизированных устройств, световых указателей, механизмов и автоматов для создания комфортных условий пребывания пассажиров и посетителей в залах железнодорожного агентства.</w:t>
            </w:r>
          </w:p>
          <w:p w:rsidR="00CE0BE2" w:rsidRPr="008C1A97" w:rsidRDefault="00CE0BE2" w:rsidP="008C1A97">
            <w:pPr>
              <w:jc w:val="both"/>
              <w:divId w:val="472796118"/>
              <w:rPr>
                <w:i/>
              </w:rPr>
            </w:pPr>
            <w:r w:rsidRPr="008C1A97">
              <w:rPr>
                <w:i/>
              </w:rPr>
              <w:t>Актуализация информации, размещенной на информационных носителях в залах железнодорожного агентства, для своевременного и актуального визуального информирования пассажиров и посетителей железнодорожного агентства.</w:t>
            </w:r>
          </w:p>
        </w:tc>
        <w:tc>
          <w:tcPr>
            <w:tcW w:w="992" w:type="dxa"/>
          </w:tcPr>
          <w:p w:rsidR="00CE0BE2" w:rsidRPr="008C1A97" w:rsidRDefault="00CE0BE2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CE0BE2" w:rsidRPr="008C1A97" w:rsidRDefault="00CE0BE2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699"/>
        </w:trPr>
        <w:tc>
          <w:tcPr>
            <w:tcW w:w="817" w:type="dxa"/>
          </w:tcPr>
          <w:p w:rsidR="00CE0BE2" w:rsidRPr="008C1A97" w:rsidRDefault="00CE0BE2" w:rsidP="008C1A97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142" w:right="742"/>
              <w:jc w:val="both"/>
              <w:rPr>
                <w:rFonts w:eastAsia="Calibri"/>
              </w:rPr>
            </w:pPr>
          </w:p>
        </w:tc>
        <w:tc>
          <w:tcPr>
            <w:tcW w:w="2410" w:type="dxa"/>
          </w:tcPr>
          <w:p w:rsidR="00CE0BE2" w:rsidRPr="008C1A97" w:rsidRDefault="00CE0BE2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 xml:space="preserve">Промежуточная аттестация </w:t>
            </w:r>
          </w:p>
        </w:tc>
        <w:tc>
          <w:tcPr>
            <w:tcW w:w="8963" w:type="dxa"/>
          </w:tcPr>
          <w:p w:rsidR="00CE0BE2" w:rsidRPr="008C1A97" w:rsidRDefault="00CE0BE2" w:rsidP="008C1A9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</w:rPr>
            </w:pPr>
            <w:r w:rsidRPr="008C1A97">
              <w:rPr>
                <w:rFonts w:eastAsia="Calibri"/>
              </w:rPr>
              <w:t>Дифференцированный зачет</w:t>
            </w:r>
          </w:p>
        </w:tc>
        <w:tc>
          <w:tcPr>
            <w:tcW w:w="992" w:type="dxa"/>
          </w:tcPr>
          <w:p w:rsidR="00CE0BE2" w:rsidRPr="008C1A97" w:rsidRDefault="00CE0BE2" w:rsidP="008C1A97">
            <w:pPr>
              <w:jc w:val="both"/>
            </w:pPr>
            <w:r w:rsidRPr="008C1A97">
              <w:t>6</w:t>
            </w:r>
          </w:p>
        </w:tc>
        <w:tc>
          <w:tcPr>
            <w:tcW w:w="1418" w:type="dxa"/>
          </w:tcPr>
          <w:p w:rsidR="00CE0BE2" w:rsidRPr="008C1A97" w:rsidRDefault="00CE0BE2" w:rsidP="008C1A97">
            <w:pPr>
              <w:jc w:val="both"/>
            </w:pPr>
            <w:r w:rsidRPr="008C1A97">
              <w:t>3</w:t>
            </w:r>
          </w:p>
        </w:tc>
      </w:tr>
      <w:tr w:rsidR="008C1A97" w:rsidRPr="008C1A97" w:rsidTr="00E42ECA">
        <w:trPr>
          <w:trHeight w:val="255"/>
        </w:trPr>
        <w:tc>
          <w:tcPr>
            <w:tcW w:w="817" w:type="dxa"/>
          </w:tcPr>
          <w:p w:rsidR="00CE0BE2" w:rsidRPr="008C1A97" w:rsidRDefault="00CE0BE2" w:rsidP="008C1A97">
            <w:pPr>
              <w:pStyle w:val="ad"/>
              <w:tabs>
                <w:tab w:val="left" w:pos="426"/>
              </w:tabs>
              <w:ind w:right="742"/>
              <w:jc w:val="both"/>
            </w:pPr>
          </w:p>
        </w:tc>
        <w:tc>
          <w:tcPr>
            <w:tcW w:w="2410" w:type="dxa"/>
          </w:tcPr>
          <w:p w:rsidR="00CE0BE2" w:rsidRPr="008C1A97" w:rsidRDefault="00CE0BE2" w:rsidP="008C1A97">
            <w:pPr>
              <w:ind w:right="-74"/>
              <w:jc w:val="both"/>
            </w:pPr>
          </w:p>
        </w:tc>
        <w:tc>
          <w:tcPr>
            <w:tcW w:w="8963" w:type="dxa"/>
          </w:tcPr>
          <w:p w:rsidR="00CE0BE2" w:rsidRPr="008C1A97" w:rsidRDefault="00CE0BE2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ИТОГО</w:t>
            </w:r>
          </w:p>
        </w:tc>
        <w:tc>
          <w:tcPr>
            <w:tcW w:w="992" w:type="dxa"/>
          </w:tcPr>
          <w:p w:rsidR="00CE0BE2" w:rsidRPr="008C1A97" w:rsidRDefault="00CE0BE2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t>36</w:t>
            </w:r>
          </w:p>
        </w:tc>
        <w:tc>
          <w:tcPr>
            <w:tcW w:w="1418" w:type="dxa"/>
          </w:tcPr>
          <w:p w:rsidR="00CE0BE2" w:rsidRPr="008C1A97" w:rsidRDefault="00CE0BE2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AF5B30" w:rsidRPr="008C1A97" w:rsidRDefault="00AF5B30" w:rsidP="008C1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AF5B30" w:rsidRPr="008C1A97" w:rsidSect="00D47D9E"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95564B" w:rsidRPr="008C1A97" w:rsidRDefault="0095564B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  <w:bookmarkStart w:id="0" w:name="bookmark8"/>
      <w:r w:rsidRPr="008C1A97">
        <w:rPr>
          <w:bCs/>
        </w:rPr>
        <w:lastRenderedPageBreak/>
        <w:t xml:space="preserve">4. УСЛОВИЯ РЕАЛИЗАЦИИ ПРОГРАММЫ </w:t>
      </w:r>
      <w:bookmarkStart w:id="1" w:name="bookmark7"/>
      <w:r w:rsidR="00361E18" w:rsidRPr="008C1A97">
        <w:rPr>
          <w:caps/>
        </w:rPr>
        <w:t>Производственной практики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tabs>
          <w:tab w:val="left" w:pos="548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4</w:t>
      </w:r>
      <w:bookmarkEnd w:id="1"/>
      <w:r w:rsidRPr="008C1A97">
        <w:rPr>
          <w:rFonts w:ascii="Times New Roman" w:hAnsi="Times New Roman" w:cs="Times New Roman"/>
          <w:b w:val="0"/>
          <w:sz w:val="24"/>
          <w:szCs w:val="24"/>
        </w:rPr>
        <w:t>.1. Требования к минимальному материально-техническому обеспечению.</w:t>
      </w:r>
    </w:p>
    <w:p w:rsidR="00361E18" w:rsidRPr="008C1A97" w:rsidRDefault="00361E18" w:rsidP="008C1A97">
      <w:pPr>
        <w:ind w:firstLine="720"/>
        <w:jc w:val="both"/>
      </w:pPr>
      <w:bookmarkStart w:id="2" w:name="bookmark11"/>
      <w:r w:rsidRPr="008C1A97">
        <w:t xml:space="preserve">Практическая подготовка осуществляется на </w:t>
      </w:r>
      <w:r w:rsidRPr="008C1A97">
        <w:rPr>
          <w:rFonts w:eastAsiaTheme="minorHAnsi"/>
          <w:lang w:eastAsia="en-US"/>
        </w:rPr>
        <w:t xml:space="preserve">железнодорожных станций </w:t>
      </w:r>
      <w:r w:rsidRPr="008C1A97">
        <w:t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 и в специально оборудованных помещениях, где созданы условия для реализации компонентов образовательной программы, предоставлено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361E18" w:rsidRPr="008C1A97" w:rsidRDefault="00361E18" w:rsidP="008C1A97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наличие оборудованных рабочих мест:</w:t>
      </w:r>
    </w:p>
    <w:p w:rsidR="00361E18" w:rsidRPr="008C1A97" w:rsidRDefault="00361E18" w:rsidP="008C1A97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 xml:space="preserve"> - посадочные места по количеству обучающихся;</w:t>
      </w:r>
    </w:p>
    <w:p w:rsidR="00361E18" w:rsidRPr="008C1A97" w:rsidRDefault="00361E18" w:rsidP="008C1A97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>рабочее место руководителя практики;</w:t>
      </w:r>
    </w:p>
    <w:p w:rsidR="00361E18" w:rsidRPr="008C1A97" w:rsidRDefault="00361E18" w:rsidP="008C1A97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361E18" w:rsidRPr="008C1A97" w:rsidRDefault="00361E18" w:rsidP="008C1A97">
      <w:pPr>
        <w:pStyle w:val="4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 xml:space="preserve">нормативная документация, тарифные руководства, прейскурант по пассажирским перевозкам, бланки учетных форм, образцы перевозочных и проездных документов, нормативная документация по коммерческой работе в сфере грузовых перевозок, нормативная документация по пассажирским перевозкам; </w:t>
      </w:r>
    </w:p>
    <w:p w:rsidR="00361E18" w:rsidRPr="008C1A97" w:rsidRDefault="00361E18" w:rsidP="008C1A97">
      <w:pPr>
        <w:pStyle w:val="4"/>
        <w:numPr>
          <w:ilvl w:val="0"/>
          <w:numId w:val="4"/>
        </w:numPr>
        <w:shd w:val="clear" w:color="auto" w:fill="auto"/>
        <w:tabs>
          <w:tab w:val="left" w:pos="21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1A97">
        <w:rPr>
          <w:rFonts w:ascii="Times New Roman" w:hAnsi="Times New Roman" w:cs="Times New Roman"/>
          <w:sz w:val="24"/>
          <w:szCs w:val="24"/>
        </w:rPr>
        <w:t>компьютер с доступом к сети Интернет.</w:t>
      </w:r>
    </w:p>
    <w:p w:rsidR="00361E18" w:rsidRPr="008C1A97" w:rsidRDefault="00361E18" w:rsidP="008C1A97">
      <w:pPr>
        <w:pStyle w:val="22"/>
        <w:keepNext/>
        <w:keepLines/>
        <w:numPr>
          <w:ilvl w:val="1"/>
          <w:numId w:val="5"/>
        </w:numPr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Информационное обеспечение обучения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Основные источники:</w:t>
      </w:r>
    </w:p>
    <w:p w:rsidR="0095564B" w:rsidRPr="008C1A97" w:rsidRDefault="0095564B" w:rsidP="008C1A97">
      <w:pPr>
        <w:pStyle w:val="ab"/>
        <w:numPr>
          <w:ilvl w:val="0"/>
          <w:numId w:val="11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8C1A97">
        <w:rPr>
          <w:rStyle w:val="13pt"/>
          <w:rFonts w:cs="Times New Roman"/>
          <w:sz w:val="24"/>
          <w:szCs w:val="24"/>
        </w:rPr>
        <w:t>Кормаков Н.А., Павликова А.Г., Трофимова Е.Н.</w:t>
      </w:r>
      <w:r w:rsidRPr="008C1A97">
        <w:rPr>
          <w:rStyle w:val="12"/>
          <w:rFonts w:cs="Times New Roman"/>
          <w:sz w:val="24"/>
          <w:szCs w:val="24"/>
        </w:rPr>
        <w:t xml:space="preserve"> Продажа и оформление проездных документов во внутреннем железнодорожном сообщении с использованием АСУ «Экспресс»: Учебное пособие. М.: ГОУ «УМЦ ЖДТ», 2020.</w:t>
      </w:r>
    </w:p>
    <w:p w:rsidR="0095564B" w:rsidRPr="008C1A97" w:rsidRDefault="0095564B" w:rsidP="008C1A97">
      <w:pPr>
        <w:pStyle w:val="ab"/>
        <w:numPr>
          <w:ilvl w:val="0"/>
          <w:numId w:val="11"/>
        </w:numPr>
        <w:shd w:val="clear" w:color="auto" w:fill="auto"/>
        <w:tabs>
          <w:tab w:val="left" w:pos="1018"/>
        </w:tabs>
        <w:spacing w:after="0" w:line="240" w:lineRule="auto"/>
        <w:ind w:left="284" w:right="20"/>
        <w:jc w:val="both"/>
        <w:rPr>
          <w:rFonts w:cs="Times New Roman"/>
          <w:b w:val="0"/>
          <w:sz w:val="24"/>
          <w:szCs w:val="24"/>
        </w:rPr>
      </w:pPr>
      <w:r w:rsidRPr="008C1A97">
        <w:rPr>
          <w:rStyle w:val="13pt"/>
          <w:rFonts w:cs="Times New Roman"/>
          <w:sz w:val="24"/>
          <w:szCs w:val="24"/>
        </w:rPr>
        <w:t>Кудрявцев В.А.</w:t>
      </w:r>
      <w:r w:rsidRPr="008C1A97">
        <w:rPr>
          <w:rStyle w:val="12"/>
          <w:rFonts w:cs="Times New Roman"/>
          <w:sz w:val="24"/>
          <w:szCs w:val="24"/>
        </w:rPr>
        <w:t xml:space="preserve"> Организация железнодорожных пассажирских перевозок. М.: Академия, 2018.</w:t>
      </w:r>
    </w:p>
    <w:p w:rsidR="0095564B" w:rsidRPr="008C1A97" w:rsidRDefault="0095564B" w:rsidP="008C1A97">
      <w:pPr>
        <w:pStyle w:val="ab"/>
        <w:numPr>
          <w:ilvl w:val="0"/>
          <w:numId w:val="11"/>
        </w:numPr>
        <w:shd w:val="clear" w:color="auto" w:fill="auto"/>
        <w:tabs>
          <w:tab w:val="left" w:pos="1004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8C1A97">
        <w:rPr>
          <w:rStyle w:val="13pt"/>
          <w:rFonts w:cs="Times New Roman"/>
          <w:sz w:val="24"/>
          <w:szCs w:val="24"/>
        </w:rPr>
        <w:t>Лойко О.Т.</w:t>
      </w:r>
      <w:r w:rsidRPr="008C1A97">
        <w:rPr>
          <w:rStyle w:val="12"/>
          <w:rFonts w:cs="Times New Roman"/>
          <w:sz w:val="24"/>
          <w:szCs w:val="24"/>
        </w:rPr>
        <w:t xml:space="preserve"> Сервисная деятельность. М.: ГОУ «УМЦ ЖДТ», 2017.</w:t>
      </w:r>
    </w:p>
    <w:p w:rsidR="0095564B" w:rsidRPr="008C1A97" w:rsidRDefault="0095564B" w:rsidP="008C1A97">
      <w:pPr>
        <w:pStyle w:val="ab"/>
        <w:numPr>
          <w:ilvl w:val="0"/>
          <w:numId w:val="11"/>
        </w:numPr>
        <w:shd w:val="clear" w:color="auto" w:fill="auto"/>
        <w:tabs>
          <w:tab w:val="left" w:pos="999"/>
        </w:tabs>
        <w:spacing w:after="0" w:line="240" w:lineRule="auto"/>
        <w:ind w:left="284"/>
        <w:jc w:val="both"/>
        <w:rPr>
          <w:rFonts w:cs="Times New Roman"/>
          <w:b w:val="0"/>
          <w:sz w:val="24"/>
          <w:szCs w:val="24"/>
        </w:rPr>
      </w:pPr>
      <w:r w:rsidRPr="008C1A97">
        <w:rPr>
          <w:rStyle w:val="13pt"/>
          <w:rFonts w:cs="Times New Roman"/>
          <w:sz w:val="24"/>
          <w:szCs w:val="24"/>
        </w:rPr>
        <w:t>Николашин В.М.</w:t>
      </w:r>
      <w:r w:rsidRPr="008C1A97">
        <w:rPr>
          <w:rStyle w:val="12"/>
          <w:rFonts w:cs="Times New Roman"/>
          <w:sz w:val="24"/>
          <w:szCs w:val="24"/>
        </w:rPr>
        <w:t xml:space="preserve"> Сервис на транспорте. М.: Академия, 2016.</w:t>
      </w:r>
    </w:p>
    <w:p w:rsidR="0095564B" w:rsidRPr="008C1A97" w:rsidRDefault="0095564B" w:rsidP="008C1A97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453"/>
        </w:tabs>
        <w:spacing w:before="0" w:line="240" w:lineRule="auto"/>
        <w:ind w:left="284"/>
        <w:outlineLvl w:val="9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8C1A97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Павлищева, Н. А. Основы железнодорожных пассажирских перевозок : учебное пособие для СПО / Н. А. Павлищева. — Саратов : Профобразование, Ай Пи Ар Медиа, 2019. — 254 c. 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tabs>
          <w:tab w:val="left" w:pos="453"/>
        </w:tabs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Дополнительные источники</w:t>
      </w:r>
    </w:p>
    <w:p w:rsidR="0095564B" w:rsidRPr="008C1A97" w:rsidRDefault="0095564B" w:rsidP="008C1A97">
      <w:pPr>
        <w:pStyle w:val="ab"/>
        <w:shd w:val="clear" w:color="auto" w:fill="auto"/>
        <w:tabs>
          <w:tab w:val="left" w:pos="1028"/>
        </w:tabs>
        <w:spacing w:after="0" w:line="240" w:lineRule="auto"/>
        <w:ind w:left="284" w:right="20"/>
        <w:jc w:val="both"/>
        <w:rPr>
          <w:rStyle w:val="12"/>
          <w:rFonts w:cs="Times New Roman"/>
          <w:bCs/>
          <w:sz w:val="24"/>
          <w:szCs w:val="24"/>
          <w:shd w:val="clear" w:color="auto" w:fill="auto"/>
        </w:rPr>
      </w:pPr>
      <w:r w:rsidRPr="008C1A97">
        <w:rPr>
          <w:rStyle w:val="12"/>
          <w:rFonts w:cs="Times New Roman"/>
          <w:sz w:val="24"/>
          <w:szCs w:val="24"/>
        </w:rPr>
        <w:t>Правила перевозок пассажиров, багажа и грузобагажа: компьютерная обучающая программа. М.: ГОУ « УМЦ ЖДТ», 2020.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Интернет-ресурсы: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8C1A97">
        <w:rPr>
          <w:rFonts w:ascii="Times New Roman" w:hAnsi="Times New Roman" w:cs="Times New Roman"/>
          <w:b w:val="0"/>
          <w:sz w:val="24"/>
          <w:szCs w:val="24"/>
        </w:rPr>
        <w:t>Электронно-библиотечная система IPR BOOKS :</w:t>
      </w:r>
      <w:hyperlink r:id="rId10" w:history="1">
        <w:r w:rsidRPr="008C1A97">
          <w:rPr>
            <w:rStyle w:val="a7"/>
            <w:rFonts w:ascii="Times New Roman" w:hAnsi="Times New Roman" w:cs="Times New Roman"/>
            <w:b w:val="0"/>
            <w:color w:val="auto"/>
            <w:sz w:val="24"/>
            <w:szCs w:val="24"/>
          </w:rPr>
          <w:t>http://www.iprbookshop.ru/</w:t>
        </w:r>
      </w:hyperlink>
    </w:p>
    <w:p w:rsidR="0095564B" w:rsidRPr="008C1A97" w:rsidRDefault="0095564B" w:rsidP="008C1A97">
      <w:pPr>
        <w:pStyle w:val="ab"/>
        <w:shd w:val="clear" w:color="auto" w:fill="auto"/>
        <w:tabs>
          <w:tab w:val="left" w:pos="1090"/>
        </w:tabs>
        <w:spacing w:after="0" w:line="240" w:lineRule="auto"/>
        <w:ind w:right="20"/>
        <w:jc w:val="both"/>
        <w:rPr>
          <w:rStyle w:val="12"/>
          <w:rFonts w:cs="Times New Roman"/>
          <w:sz w:val="24"/>
          <w:szCs w:val="24"/>
        </w:rPr>
      </w:pPr>
      <w:r w:rsidRPr="008C1A97">
        <w:rPr>
          <w:rStyle w:val="12"/>
          <w:rFonts w:cs="Times New Roman"/>
          <w:sz w:val="24"/>
          <w:szCs w:val="24"/>
        </w:rPr>
        <w:t xml:space="preserve">Электронный ресурс Железнодорожная информационно-справочная система. Форма доступа: </w:t>
      </w:r>
      <w:hyperlink r:id="rId11" w:history="1">
        <w:r w:rsidRPr="008C1A97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www</w:t>
        </w:r>
        <w:r w:rsidRPr="008C1A97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r w:rsidRPr="008C1A97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railsystem</w:t>
        </w:r>
        <w:r w:rsidRPr="008C1A97">
          <w:rPr>
            <w:rStyle w:val="a7"/>
            <w:rFonts w:cs="Times New Roman"/>
            <w:b w:val="0"/>
            <w:color w:val="auto"/>
            <w:sz w:val="24"/>
            <w:szCs w:val="24"/>
          </w:rPr>
          <w:t>.</w:t>
        </w:r>
        <w:r w:rsidRPr="008C1A97">
          <w:rPr>
            <w:rStyle w:val="a7"/>
            <w:rFonts w:cs="Times New Roman"/>
            <w:b w:val="0"/>
            <w:color w:val="auto"/>
            <w:sz w:val="24"/>
            <w:szCs w:val="24"/>
            <w:lang w:val="en-US"/>
          </w:rPr>
          <w:t>info</w:t>
        </w:r>
      </w:hyperlink>
      <w:r w:rsidRPr="008C1A97">
        <w:rPr>
          <w:rStyle w:val="12"/>
          <w:rFonts w:cs="Times New Roman"/>
          <w:sz w:val="24"/>
          <w:szCs w:val="24"/>
        </w:rPr>
        <w:t>.</w:t>
      </w:r>
    </w:p>
    <w:p w:rsidR="0095564B" w:rsidRPr="008C1A97" w:rsidRDefault="0095564B" w:rsidP="008C1A97">
      <w:pPr>
        <w:pStyle w:val="2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0"/>
      <w:bookmarkStart w:id="4" w:name="bookmark12"/>
      <w:bookmarkEnd w:id="0"/>
      <w:bookmarkEnd w:id="2"/>
      <w:r w:rsidRPr="008C1A97">
        <w:rPr>
          <w:rFonts w:ascii="Times New Roman" w:hAnsi="Times New Roman" w:cs="Times New Roman"/>
          <w:b w:val="0"/>
          <w:sz w:val="24"/>
          <w:szCs w:val="24"/>
        </w:rPr>
        <w:t>4.3.</w:t>
      </w:r>
      <w:bookmarkEnd w:id="3"/>
      <w:r w:rsidRPr="008C1A97">
        <w:rPr>
          <w:rFonts w:ascii="Times New Roman" w:hAnsi="Times New Roman" w:cs="Times New Roman"/>
          <w:b w:val="0"/>
          <w:sz w:val="24"/>
          <w:szCs w:val="24"/>
        </w:rPr>
        <w:t xml:space="preserve">Общие требования к организации </w:t>
      </w:r>
      <w:r w:rsidR="00361E18" w:rsidRPr="008C1A97">
        <w:rPr>
          <w:rFonts w:ascii="Times New Roman" w:hAnsi="Times New Roman" w:cs="Times New Roman"/>
          <w:b w:val="0"/>
          <w:sz w:val="24"/>
          <w:szCs w:val="24"/>
        </w:rPr>
        <w:t>производственной практики</w:t>
      </w:r>
    </w:p>
    <w:p w:rsidR="00361E18" w:rsidRPr="008C1A97" w:rsidRDefault="00361E18" w:rsidP="008C1A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C1A97">
        <w:t xml:space="preserve">Реализация программы производственной  практики в форме практической подготовки осуществляется на рабочих местах, </w:t>
      </w:r>
      <w:r w:rsidRPr="008C1A97">
        <w:rPr>
          <w:rFonts w:eastAsiaTheme="minorHAnsi"/>
          <w:lang w:eastAsia="en-US"/>
        </w:rPr>
        <w:t xml:space="preserve">вокзалах железнодорожных станций </w:t>
      </w:r>
      <w:r w:rsidRPr="008C1A97">
        <w:t xml:space="preserve">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 – филиала ОАО «РЖД», согласно, приказа руководителя ДЦС. </w:t>
      </w:r>
    </w:p>
    <w:p w:rsidR="00361E18" w:rsidRPr="008C1A97" w:rsidRDefault="00361E18" w:rsidP="008C1A97">
      <w:pPr>
        <w:autoSpaceDE w:val="0"/>
        <w:autoSpaceDN w:val="0"/>
        <w:adjustRightInd w:val="0"/>
        <w:ind w:firstLine="708"/>
        <w:jc w:val="both"/>
      </w:pPr>
      <w:r w:rsidRPr="008C1A97">
        <w:t xml:space="preserve">При организации практической подготовкой обучающиеся и работники образовательной организации обязаны соблюдать правила внутреннего трудового </w:t>
      </w:r>
      <w:r w:rsidRPr="008C1A97">
        <w:lastRenderedPageBreak/>
        <w:t>распорядка организации, в которой организуется практическая подготовка, требования охраны труда и техники безопасности</w:t>
      </w:r>
    </w:p>
    <w:p w:rsidR="00361E18" w:rsidRPr="008C1A97" w:rsidRDefault="00361E18" w:rsidP="008C1A97">
      <w:pPr>
        <w:autoSpaceDE w:val="0"/>
        <w:autoSpaceDN w:val="0"/>
        <w:adjustRightInd w:val="0"/>
        <w:jc w:val="both"/>
      </w:pPr>
      <w:r w:rsidRPr="008C1A97">
        <w:t>4.4.Кадровое обеспечение.</w:t>
      </w:r>
    </w:p>
    <w:p w:rsidR="00266225" w:rsidRPr="00256A3A" w:rsidRDefault="00266225" w:rsidP="0026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5" w:name="_GoBack"/>
      <w:bookmarkEnd w:id="5"/>
      <w:r w:rsidRPr="00256A3A">
        <w:rPr>
          <w:rFonts w:eastAsiaTheme="minorHAnsi"/>
          <w:lang w:eastAsia="en-US"/>
        </w:rPr>
        <w:tab/>
      </w:r>
      <w:r w:rsidRPr="00256A3A">
        <w:t xml:space="preserve">Руководство </w:t>
      </w:r>
      <w:r w:rsidRPr="00150C05">
        <w:t>производственной</w:t>
      </w:r>
      <w:r w:rsidRPr="00256A3A">
        <w:t xml:space="preserve"> практик</w:t>
      </w:r>
      <w:r>
        <w:t>ой</w:t>
      </w:r>
      <w:r w:rsidRPr="00256A3A">
        <w:t xml:space="preserve"> осуществляют педагогич</w:t>
      </w:r>
      <w:r>
        <w:t>еские работники (преподаватели</w:t>
      </w:r>
      <w:r w:rsidRPr="00256A3A">
        <w:t>), а также работники организации Мичуринского центра организации работы железнодорожных станций, Юго-Восточной дирекции управления движением Центральной дирекции управления движением</w:t>
      </w:r>
      <w:r>
        <w:t>.</w:t>
      </w:r>
    </w:p>
    <w:p w:rsidR="00266225" w:rsidRPr="00C9112C" w:rsidRDefault="00266225" w:rsidP="0026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C9112C">
        <w:t>Преподаватели дисциплин общепрофессионального/профессионального циклов, осуществляющие руководство практикой, имеют высшее или среднее профессиональное образование по профилю профессии и проходят обязательную стажировку в профильных организациях не реже 1-го раза в 3 года.</w:t>
      </w: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</w:p>
    <w:p w:rsidR="00361E18" w:rsidRPr="008C1A97" w:rsidRDefault="00361E18" w:rsidP="008C1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8C1A97">
        <w:rPr>
          <w:bCs/>
        </w:rPr>
        <w:t xml:space="preserve">5.КОНТРОЛЬ И ОЦЕНКА РЕЗУЛЬТАТОВ ОСВОЕНИЯ </w:t>
      </w:r>
      <w:r w:rsidRPr="008C1A97">
        <w:rPr>
          <w:caps/>
        </w:rPr>
        <w:t xml:space="preserve">Производственной практики </w:t>
      </w:r>
    </w:p>
    <w:p w:rsidR="00361E18" w:rsidRPr="008C1A97" w:rsidRDefault="00361E18" w:rsidP="008C1A97">
      <w:pPr>
        <w:keepNext/>
        <w:keepLines/>
        <w:widowControl w:val="0"/>
        <w:jc w:val="both"/>
        <w:rPr>
          <w:bCs/>
        </w:rPr>
      </w:pPr>
      <w:r w:rsidRPr="008C1A97">
        <w:rPr>
          <w:bCs/>
        </w:rPr>
        <w:t xml:space="preserve">Контроль и оценка результатов освоения </w:t>
      </w:r>
      <w:r w:rsidRPr="008C1A97">
        <w:t xml:space="preserve">производственной практики </w:t>
      </w:r>
      <w:r w:rsidRPr="008C1A97">
        <w:rPr>
          <w:bCs/>
        </w:rPr>
        <w:t>осуществляется преподавателями в процессе выполнения определенных видов работ.</w:t>
      </w:r>
    </w:p>
    <w:tbl>
      <w:tblPr>
        <w:tblStyle w:val="a9"/>
        <w:tblW w:w="9224" w:type="dxa"/>
        <w:tblLayout w:type="fixed"/>
        <w:tblLook w:val="04A0"/>
      </w:tblPr>
      <w:tblGrid>
        <w:gridCol w:w="2802"/>
        <w:gridCol w:w="3260"/>
        <w:gridCol w:w="3162"/>
      </w:tblGrid>
      <w:tr w:rsidR="008C1A97" w:rsidRPr="008C1A97" w:rsidTr="00AA1BC6">
        <w:tc>
          <w:tcPr>
            <w:tcW w:w="2802" w:type="dxa"/>
          </w:tcPr>
          <w:bookmarkEnd w:id="4"/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3162" w:type="dxa"/>
          </w:tcPr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Формы и методы контроля и оценки</w:t>
            </w:r>
          </w:p>
        </w:tc>
      </w:tr>
      <w:tr w:rsidR="008C1A97" w:rsidRPr="008C1A97" w:rsidTr="00AA1BC6">
        <w:tc>
          <w:tcPr>
            <w:tcW w:w="2802" w:type="dxa"/>
          </w:tcPr>
          <w:p w:rsidR="00AF5B30" w:rsidRPr="008C1A97" w:rsidRDefault="00036D13" w:rsidP="008C1A97">
            <w:pPr>
              <w:rPr>
                <w:rFonts w:eastAsia="Courier New"/>
              </w:rPr>
            </w:pPr>
            <w:r w:rsidRPr="008C1A97">
              <w:rPr>
                <w:iCs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260" w:type="dxa"/>
          </w:tcPr>
          <w:p w:rsidR="00FD5AA8" w:rsidRPr="008C1A97" w:rsidRDefault="00FD5AA8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Обоснованный выбор и правильность </w:t>
            </w:r>
            <w:r w:rsidRPr="008C1A97">
              <w:rPr>
                <w:iCs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8C1A97" w:rsidRDefault="0095564B" w:rsidP="008C1A97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AF5B30" w:rsidRPr="008C1A97" w:rsidRDefault="0095564B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t>Защита отчетов. Дифференцированный зачет</w:t>
            </w:r>
          </w:p>
        </w:tc>
      </w:tr>
      <w:tr w:rsidR="008C1A97" w:rsidRPr="008C1A97" w:rsidTr="00AA1BC6">
        <w:tc>
          <w:tcPr>
            <w:tcW w:w="2802" w:type="dxa"/>
          </w:tcPr>
          <w:p w:rsidR="003A5C03" w:rsidRPr="008C1A97" w:rsidRDefault="00D47D9E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ПК </w:t>
            </w:r>
            <w:r w:rsidR="003A5C03" w:rsidRPr="008C1A97">
              <w:rPr>
                <w:rFonts w:eastAsia="Courier New"/>
              </w:rPr>
              <w:t>2.2.</w:t>
            </w:r>
          </w:p>
          <w:p w:rsidR="00AF5B30" w:rsidRPr="008C1A97" w:rsidRDefault="0047374A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iCs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</w:p>
        </w:tc>
        <w:tc>
          <w:tcPr>
            <w:tcW w:w="3260" w:type="dxa"/>
          </w:tcPr>
          <w:p w:rsidR="00D53D08" w:rsidRPr="008C1A97" w:rsidRDefault="00A065C1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Theme="minorHAnsi"/>
                <w:lang w:eastAsia="en-US"/>
              </w:rPr>
              <w:t xml:space="preserve">Точность, технологическая грамотность, </w:t>
            </w:r>
            <w:r w:rsidRPr="008C1A97">
              <w:rPr>
                <w:rFonts w:eastAsia="Courier New"/>
              </w:rPr>
              <w:t>о</w:t>
            </w:r>
            <w:r w:rsidR="00D53D08" w:rsidRPr="008C1A97">
              <w:rPr>
                <w:rFonts w:eastAsia="Courier New"/>
              </w:rPr>
              <w:t>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D911E3" w:rsidRPr="008C1A97" w:rsidRDefault="00D911E3" w:rsidP="008C1A97">
            <w:r w:rsidRPr="008C1A97">
              <w:t>работать с техническими средствами связи;</w:t>
            </w:r>
          </w:p>
          <w:p w:rsidR="00D911E3" w:rsidRPr="008C1A97" w:rsidRDefault="00D911E3" w:rsidP="008C1A97">
            <w:r w:rsidRPr="008C1A97">
              <w:t>своевременно предоставлять пассажирам информацию о прибытии и отправлении транспорта;</w:t>
            </w:r>
          </w:p>
          <w:p w:rsidR="00D911E3" w:rsidRPr="008C1A97" w:rsidRDefault="00D911E3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t>осуществлять справочное обслуживание пассажиров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8C1A97" w:rsidRDefault="0095564B" w:rsidP="008C1A97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E42ECA" w:rsidRPr="008C1A97" w:rsidRDefault="0095564B" w:rsidP="008C1A97">
            <w:pPr>
              <w:widowControl w:val="0"/>
              <w:jc w:val="both"/>
            </w:pPr>
            <w:r w:rsidRPr="008C1A97">
              <w:t>Защита отчетов. Дифференцированный зачет</w:t>
            </w:r>
          </w:p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Самооценка, направленная на самостоятельную оценку результатов деятельности обучающихся</w:t>
            </w:r>
          </w:p>
        </w:tc>
      </w:tr>
      <w:tr w:rsidR="00361E18" w:rsidRPr="008C1A97" w:rsidTr="00AA1BC6">
        <w:tc>
          <w:tcPr>
            <w:tcW w:w="2802" w:type="dxa"/>
          </w:tcPr>
          <w:p w:rsidR="00AF5B30" w:rsidRPr="008C1A97" w:rsidRDefault="00AF5B30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ПК</w:t>
            </w:r>
            <w:r w:rsidR="003A5C03" w:rsidRPr="008C1A97">
              <w:rPr>
                <w:rFonts w:eastAsia="Courier New"/>
              </w:rPr>
              <w:t xml:space="preserve">-2.3. </w:t>
            </w:r>
            <w:r w:rsidR="0047374A" w:rsidRPr="008C1A97">
              <w:rPr>
                <w:iCs/>
              </w:rPr>
              <w:t xml:space="preserve">Организовывать обслуживание пассажиров в VIP-залах и бизнес-салонах пунктов отправления и прибытия </w:t>
            </w:r>
            <w:r w:rsidR="0047374A" w:rsidRPr="008C1A97">
              <w:rPr>
                <w:iCs/>
              </w:rPr>
              <w:lastRenderedPageBreak/>
              <w:t>транспорта.</w:t>
            </w:r>
          </w:p>
        </w:tc>
        <w:tc>
          <w:tcPr>
            <w:tcW w:w="3260" w:type="dxa"/>
          </w:tcPr>
          <w:p w:rsidR="007A7EB3" w:rsidRPr="008C1A97" w:rsidRDefault="009F531B" w:rsidP="008C1A97">
            <w:pPr>
              <w:widowControl w:val="0"/>
              <w:jc w:val="both"/>
              <w:rPr>
                <w:iCs/>
              </w:rPr>
            </w:pPr>
            <w:r w:rsidRPr="008C1A97">
              <w:rPr>
                <w:rFonts w:eastAsia="Courier New"/>
              </w:rPr>
              <w:lastRenderedPageBreak/>
              <w:t>Владение технологией выполнения и о</w:t>
            </w:r>
            <w:r w:rsidR="00AF5B30" w:rsidRPr="008C1A97">
              <w:rPr>
                <w:rFonts w:eastAsia="Courier New"/>
              </w:rPr>
              <w:t xml:space="preserve">боснованное использование способов, оборудования, </w:t>
            </w:r>
            <w:r w:rsidR="007A7EB3" w:rsidRPr="008C1A97">
              <w:rPr>
                <w:rFonts w:eastAsia="Courier New"/>
              </w:rPr>
              <w:t xml:space="preserve">в </w:t>
            </w:r>
            <w:r w:rsidR="007A7EB3" w:rsidRPr="008C1A97">
              <w:rPr>
                <w:iCs/>
              </w:rPr>
              <w:t xml:space="preserve">VIP-залах и бизнес-салонах пунктов </w:t>
            </w:r>
            <w:r w:rsidR="007A7EB3" w:rsidRPr="008C1A97">
              <w:rPr>
                <w:iCs/>
              </w:rPr>
              <w:lastRenderedPageBreak/>
              <w:t>отправления и прибытия транспорта.</w:t>
            </w:r>
          </w:p>
          <w:p w:rsidR="00AF5B30" w:rsidRPr="008C1A97" w:rsidRDefault="00D911E3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3162" w:type="dxa"/>
          </w:tcPr>
          <w:p w:rsidR="0095564B" w:rsidRPr="008C1A97" w:rsidRDefault="0095564B" w:rsidP="008C1A97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97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выполнения </w:t>
            </w:r>
            <w:r w:rsidRPr="008C1A97">
              <w:rPr>
                <w:rFonts w:ascii="Times New Roman" w:hAnsi="Times New Roman" w:cs="Times New Roman"/>
                <w:sz w:val="24"/>
                <w:szCs w:val="24"/>
              </w:rPr>
              <w:t>соответствующих видов работ.</w:t>
            </w:r>
          </w:p>
          <w:p w:rsidR="00AF5B30" w:rsidRPr="008C1A97" w:rsidRDefault="0095564B" w:rsidP="008C1A97">
            <w:pPr>
              <w:widowControl w:val="0"/>
              <w:jc w:val="both"/>
              <w:rPr>
                <w:rFonts w:eastAsia="Courier New"/>
              </w:rPr>
            </w:pPr>
            <w:r w:rsidRPr="008C1A97">
              <w:t xml:space="preserve">Защита отчетов. </w:t>
            </w:r>
            <w:r w:rsidRPr="008C1A97">
              <w:lastRenderedPageBreak/>
              <w:t>Дифференцированный зачет</w:t>
            </w:r>
          </w:p>
        </w:tc>
      </w:tr>
    </w:tbl>
    <w:p w:rsidR="00F347C4" w:rsidRPr="008C1A97" w:rsidRDefault="00F347C4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tbl>
      <w:tblPr>
        <w:tblStyle w:val="13"/>
        <w:tblW w:w="8789" w:type="dxa"/>
        <w:tblLook w:val="04A0"/>
      </w:tblPr>
      <w:tblGrid>
        <w:gridCol w:w="2274"/>
        <w:gridCol w:w="2183"/>
        <w:gridCol w:w="2173"/>
        <w:gridCol w:w="2159"/>
      </w:tblGrid>
      <w:tr w:rsidR="008C1A97" w:rsidRPr="008C1A97" w:rsidTr="00221CAC">
        <w:tc>
          <w:tcPr>
            <w:tcW w:w="2278" w:type="dxa"/>
          </w:tcPr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ПС с указанием</w:t>
            </w:r>
          </w:p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ОТФ</w:t>
            </w:r>
          </w:p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184" w:type="dxa"/>
            <w:hideMark/>
          </w:tcPr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Трудовая функция (ТФ)</w:t>
            </w:r>
          </w:p>
        </w:tc>
        <w:tc>
          <w:tcPr>
            <w:tcW w:w="2124" w:type="dxa"/>
          </w:tcPr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203" w:type="dxa"/>
            <w:hideMark/>
          </w:tcPr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8C1A97" w:rsidRPr="008C1A97" w:rsidTr="00221CAC">
        <w:tc>
          <w:tcPr>
            <w:tcW w:w="2278" w:type="dxa"/>
          </w:tcPr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 xml:space="preserve">ПС </w:t>
            </w:r>
            <w:r w:rsidRPr="008C1A97">
              <w:rPr>
                <w:rStyle w:val="af1"/>
                <w:rFonts w:ascii="Times New Roman" w:eastAsiaTheme="majorEastAsia" w:hAnsi="Times New Roman"/>
                <w:color w:val="auto"/>
              </w:rPr>
              <w:t xml:space="preserve">Профессиональный </w:t>
            </w:r>
            <w:r w:rsidRPr="008C1A97">
              <w:rPr>
                <w:rStyle w:val="af1"/>
                <w:rFonts w:ascii="Times New Roman" w:eastAsiaTheme="majorEastAsia" w:hAnsi="Times New Roman"/>
                <w:color w:val="auto"/>
              </w:rPr>
              <w:lastRenderedPageBreak/>
              <w:t xml:space="preserve">стандарт </w:t>
            </w:r>
            <w:r w:rsidRPr="008C1A97">
              <w:rPr>
                <w:color w:val="auto"/>
              </w:rPr>
              <w:t xml:space="preserve">17.074 </w:t>
            </w:r>
            <w:r w:rsidRPr="008C1A97">
              <w:rPr>
                <w:bCs/>
                <w:color w:val="auto"/>
              </w:rPr>
              <w:t>Специалистпо организации деятельности по обслуживанию пассажирови посетителей в железнодорожном агентстве</w:t>
            </w:r>
            <w:r w:rsidRPr="008C1A97">
              <w:rPr>
                <w:color w:val="auto"/>
              </w:rPr>
              <w:t xml:space="preserve"> ОТФ</w:t>
            </w:r>
          </w:p>
          <w:p w:rsidR="008C1A97" w:rsidRPr="008C1A97" w:rsidRDefault="008C1A97" w:rsidP="008C1A97">
            <w:pPr>
              <w:pStyle w:val="Default"/>
              <w:jc w:val="both"/>
              <w:rPr>
                <w:iCs/>
                <w:color w:val="auto"/>
              </w:rPr>
            </w:pPr>
            <w:r w:rsidRPr="008C1A97">
              <w:rPr>
                <w:iCs/>
                <w:color w:val="auto"/>
              </w:rPr>
              <w:t>А</w:t>
            </w:r>
          </w:p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Обслуживание пассажиров и посетителей в залах железнодорожного агентства</w:t>
            </w:r>
          </w:p>
          <w:p w:rsidR="008C1A97" w:rsidRPr="008C1A97" w:rsidRDefault="008C1A97" w:rsidP="008C1A97">
            <w:pPr>
              <w:pStyle w:val="a3"/>
              <w:spacing w:before="0" w:beforeAutospacing="0" w:after="0" w:afterAutospacing="0"/>
              <w:ind w:right="33"/>
              <w:jc w:val="both"/>
            </w:pPr>
          </w:p>
        </w:tc>
        <w:tc>
          <w:tcPr>
            <w:tcW w:w="2184" w:type="dxa"/>
            <w:hideMark/>
          </w:tcPr>
          <w:p w:rsidR="008C1A97" w:rsidRPr="008C1A97" w:rsidRDefault="008C1A97" w:rsidP="008C1A97">
            <w:pPr>
              <w:jc w:val="both"/>
            </w:pPr>
            <w:r w:rsidRPr="008C1A97">
              <w:lastRenderedPageBreak/>
              <w:t xml:space="preserve">A/01.3 Создание условий для </w:t>
            </w:r>
            <w:r w:rsidRPr="008C1A97">
              <w:lastRenderedPageBreak/>
              <w:t>комфортного пребывания пассажиров и посетителей в залах железнодорожного агентства</w:t>
            </w:r>
          </w:p>
        </w:tc>
        <w:tc>
          <w:tcPr>
            <w:tcW w:w="2124" w:type="dxa"/>
          </w:tcPr>
          <w:p w:rsidR="008C1A97" w:rsidRPr="008C1A97" w:rsidRDefault="008C1A97" w:rsidP="008C1A97">
            <w:pPr>
              <w:jc w:val="both"/>
              <w:rPr>
                <w:iCs/>
              </w:rPr>
            </w:pPr>
            <w:r w:rsidRPr="008C1A97">
              <w:rPr>
                <w:rFonts w:eastAsia="Calibri"/>
              </w:rPr>
              <w:lastRenderedPageBreak/>
              <w:t>Оценка правильного</w:t>
            </w:r>
            <w:r w:rsidRPr="008C1A97">
              <w:t xml:space="preserve"> </w:t>
            </w:r>
            <w:r w:rsidRPr="008C1A97">
              <w:lastRenderedPageBreak/>
              <w:t>создания условий для комфортного пребывания пассажиров и посетителей в залах железнодорожного агентства</w:t>
            </w:r>
          </w:p>
        </w:tc>
        <w:tc>
          <w:tcPr>
            <w:tcW w:w="2203" w:type="dxa"/>
            <w:hideMark/>
          </w:tcPr>
          <w:p w:rsidR="008C1A97" w:rsidRPr="008C1A97" w:rsidRDefault="008C1A97" w:rsidP="008C1A97">
            <w:pPr>
              <w:jc w:val="both"/>
            </w:pPr>
            <w:r w:rsidRPr="008C1A97">
              <w:lastRenderedPageBreak/>
              <w:t xml:space="preserve">Экспертное наблюдение </w:t>
            </w:r>
            <w:r w:rsidRPr="008C1A97">
              <w:lastRenderedPageBreak/>
              <w:t>выполнения определенного вида работ,</w:t>
            </w:r>
          </w:p>
          <w:p w:rsidR="008C1A97" w:rsidRPr="008C1A97" w:rsidRDefault="008C1A97" w:rsidP="008C1A97">
            <w:pPr>
              <w:jc w:val="both"/>
            </w:pPr>
          </w:p>
          <w:p w:rsidR="008C1A97" w:rsidRPr="008C1A97" w:rsidRDefault="008C1A97" w:rsidP="008C1A97">
            <w:pPr>
              <w:jc w:val="both"/>
            </w:pPr>
            <w:r w:rsidRPr="008C1A97">
              <w:t>Экспертное наблюдение на учебной практике:</w:t>
            </w:r>
          </w:p>
          <w:p w:rsidR="008C1A97" w:rsidRPr="008C1A97" w:rsidRDefault="008C1A97" w:rsidP="008C1A97">
            <w:pPr>
              <w:jc w:val="both"/>
            </w:pPr>
            <w:r w:rsidRPr="008C1A97">
              <w:t>оценка процесса</w:t>
            </w:r>
          </w:p>
          <w:p w:rsidR="008C1A97" w:rsidRPr="008C1A97" w:rsidRDefault="008C1A97" w:rsidP="008C1A97">
            <w:pPr>
              <w:pStyle w:val="Default"/>
              <w:jc w:val="both"/>
              <w:rPr>
                <w:color w:val="auto"/>
              </w:rPr>
            </w:pPr>
            <w:r w:rsidRPr="008C1A97">
              <w:rPr>
                <w:color w:val="auto"/>
              </w:rPr>
              <w:t>оценка результатов</w:t>
            </w:r>
          </w:p>
        </w:tc>
      </w:tr>
      <w:tr w:rsidR="008C1A97" w:rsidRPr="008C1A97" w:rsidTr="00221CAC">
        <w:tc>
          <w:tcPr>
            <w:tcW w:w="2278" w:type="dxa"/>
          </w:tcPr>
          <w:p w:rsidR="008C1A97" w:rsidRPr="008C1A97" w:rsidRDefault="008C1A97" w:rsidP="008C1A97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</w:p>
        </w:tc>
        <w:tc>
          <w:tcPr>
            <w:tcW w:w="2184" w:type="dxa"/>
          </w:tcPr>
          <w:p w:rsidR="008C1A97" w:rsidRPr="008C1A97" w:rsidRDefault="008C1A97" w:rsidP="008C1A97">
            <w:pPr>
              <w:jc w:val="both"/>
            </w:pPr>
            <w:r w:rsidRPr="008C1A97">
              <w:t>A/02.3 Предоставление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2124" w:type="dxa"/>
          </w:tcPr>
          <w:p w:rsidR="008C1A97" w:rsidRPr="008C1A97" w:rsidRDefault="008C1A97" w:rsidP="008C1A97">
            <w:pPr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Оценка грамотного и точного </w:t>
            </w:r>
            <w:r w:rsidRPr="008C1A97">
              <w:t>предоставления справочно-информационных услуг и услуг по оформлению проездных документов пассажирам и посетителям в залах железнодорожного агентства</w:t>
            </w:r>
          </w:p>
        </w:tc>
        <w:tc>
          <w:tcPr>
            <w:tcW w:w="2203" w:type="dxa"/>
          </w:tcPr>
          <w:p w:rsidR="008C1A97" w:rsidRPr="008C1A97" w:rsidRDefault="008C1A97" w:rsidP="008C1A97">
            <w:pPr>
              <w:jc w:val="both"/>
            </w:pPr>
            <w:r w:rsidRPr="008C1A97">
              <w:t>Экспертное наблюдение на учебной практике:</w:t>
            </w:r>
          </w:p>
          <w:p w:rsidR="008C1A97" w:rsidRPr="008C1A97" w:rsidRDefault="008C1A97" w:rsidP="008C1A97">
            <w:pPr>
              <w:jc w:val="both"/>
            </w:pPr>
            <w:r w:rsidRPr="008C1A97">
              <w:t>оценка процесса</w:t>
            </w:r>
          </w:p>
          <w:p w:rsidR="008C1A97" w:rsidRPr="008C1A97" w:rsidRDefault="008C1A97" w:rsidP="008C1A97">
            <w:pPr>
              <w:jc w:val="both"/>
            </w:pPr>
            <w:r w:rsidRPr="008C1A97">
              <w:t>оценка результатов</w:t>
            </w:r>
          </w:p>
        </w:tc>
      </w:tr>
    </w:tbl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361E18" w:rsidRPr="008C1A97" w:rsidRDefault="00361E18" w:rsidP="008C1A97">
      <w:pPr>
        <w:widowControl w:val="0"/>
        <w:ind w:firstLine="709"/>
        <w:jc w:val="both"/>
        <w:rPr>
          <w:rFonts w:eastAsia="Courier New"/>
        </w:rPr>
      </w:pPr>
    </w:p>
    <w:p w:rsidR="00AF5B30" w:rsidRPr="008C1A97" w:rsidRDefault="00AF5B30" w:rsidP="008C1A97">
      <w:pPr>
        <w:widowControl w:val="0"/>
        <w:ind w:firstLine="709"/>
        <w:jc w:val="both"/>
        <w:rPr>
          <w:rFonts w:eastAsia="Courier New"/>
        </w:rPr>
      </w:pPr>
      <w:r w:rsidRPr="008C1A97">
        <w:rPr>
          <w:rFonts w:eastAsia="Courier New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9"/>
        <w:tblW w:w="4945" w:type="pct"/>
        <w:tblLayout w:type="fixed"/>
        <w:tblLook w:val="04A0"/>
      </w:tblPr>
      <w:tblGrid>
        <w:gridCol w:w="2623"/>
        <w:gridCol w:w="3267"/>
        <w:gridCol w:w="2895"/>
      </w:tblGrid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ind w:right="-1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Результаты (освоенные </w:t>
            </w:r>
            <w:r w:rsidRPr="008C1A97">
              <w:rPr>
                <w:rFonts w:eastAsia="Courier New"/>
              </w:rPr>
              <w:lastRenderedPageBreak/>
              <w:t>общие компетенции)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ind w:right="-1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lastRenderedPageBreak/>
              <w:t xml:space="preserve">Основные показатели оценки </w:t>
            </w:r>
            <w:r w:rsidRPr="008C1A97">
              <w:rPr>
                <w:rFonts w:eastAsia="Courier New"/>
              </w:rPr>
              <w:lastRenderedPageBreak/>
              <w:t>результата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ind w:right="-10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lastRenderedPageBreak/>
              <w:t xml:space="preserve">Формы и методы контроля </w:t>
            </w:r>
            <w:r w:rsidRPr="008C1A97">
              <w:rPr>
                <w:rFonts w:eastAsia="Courier New"/>
              </w:rPr>
              <w:lastRenderedPageBreak/>
              <w:t>и оценки</w:t>
            </w:r>
          </w:p>
        </w:tc>
      </w:tr>
      <w:tr w:rsidR="008C1A97" w:rsidRPr="008C1A97" w:rsidTr="00FC55A3">
        <w:trPr>
          <w:trHeight w:val="274"/>
        </w:trPr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ind w:right="131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Экспертное наблюдение при выполнении работ по </w:t>
            </w:r>
            <w:r w:rsidR="008C1A97">
              <w:t>производственной практике</w:t>
            </w:r>
            <w:r w:rsidRPr="008C1A97">
              <w:rPr>
                <w:rFonts w:eastAsia="Courier New"/>
              </w:rPr>
              <w:t xml:space="preserve">. </w:t>
            </w:r>
          </w:p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8C1A97" w:rsidRPr="008C1A97" w:rsidTr="00FC55A3">
        <w:trPr>
          <w:trHeight w:val="274"/>
        </w:trPr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15336" w:rsidRPr="008C1A97" w:rsidRDefault="00315336" w:rsidP="008C1A97">
            <w:pPr>
              <w:ind w:firstLine="180"/>
              <w:jc w:val="both"/>
            </w:pPr>
          </w:p>
        </w:tc>
        <w:tc>
          <w:tcPr>
            <w:tcW w:w="3267" w:type="dxa"/>
          </w:tcPr>
          <w:p w:rsidR="00315336" w:rsidRPr="008C1A97" w:rsidRDefault="00315336" w:rsidP="008C1A97">
            <w:pPr>
              <w:ind w:right="131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работ по </w:t>
            </w:r>
            <w:r w:rsidR="008C1A97">
              <w:t>производственной практике</w:t>
            </w:r>
          </w:p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ind w:right="131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8C1A97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8C1A97">
              <w:t>производственной практике</w:t>
            </w:r>
          </w:p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8C1A97" w:rsidRPr="008C1A97" w:rsidTr="00FC55A3">
        <w:trPr>
          <w:trHeight w:val="416"/>
        </w:trPr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t>ОК 5. Использовать информационно-коммуникационные в профессиональной деятельности.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 Демонстрация навыков</w:t>
            </w:r>
            <w:r w:rsidRPr="008C1A97"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8C1A97">
              <w:t>производственной практике</w:t>
            </w:r>
          </w:p>
        </w:tc>
      </w:tr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rPr>
                <w:rFonts w:eastAsia="Courier New"/>
              </w:rPr>
              <w:t xml:space="preserve">Взаимодействие с обучающимися, преподавателями, наставниками в ходе выполнения заданий по </w:t>
            </w:r>
            <w:r w:rsidRPr="008C1A97">
              <w:t>практической подготовке (производственной практики)</w:t>
            </w:r>
          </w:p>
          <w:p w:rsidR="00315336" w:rsidRPr="008C1A97" w:rsidRDefault="00315336" w:rsidP="008C1A97">
            <w:pPr>
              <w:ind w:right="131"/>
              <w:jc w:val="both"/>
              <w:rPr>
                <w:rFonts w:eastAsia="Courier New"/>
              </w:rPr>
            </w:pPr>
          </w:p>
        </w:tc>
        <w:tc>
          <w:tcPr>
            <w:tcW w:w="2895" w:type="dxa"/>
          </w:tcPr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</w:t>
            </w:r>
            <w:r w:rsidRPr="008C1A97">
              <w:lastRenderedPageBreak/>
              <w:t>результат выполнения заданий.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ind w:right="131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lastRenderedPageBreak/>
              <w:t xml:space="preserve">Самооценка личностных качеств при выполнении работ на практике 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8C1A97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</w:pPr>
            <w:r w:rsidRPr="008C1A97">
              <w:lastRenderedPageBreak/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8C1A9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ланирование обучающимся повышения личностного и квалификационного уровня;</w:t>
            </w:r>
            <w:r w:rsidRPr="008C1A97">
              <w:br/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A97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8C1A97">
              <w:t>производственной практике</w:t>
            </w:r>
          </w:p>
          <w:p w:rsidR="00315336" w:rsidRPr="008C1A97" w:rsidRDefault="00315336" w:rsidP="008C1A97">
            <w:pPr>
              <w:ind w:right="132"/>
              <w:jc w:val="both"/>
              <w:rPr>
                <w:rFonts w:eastAsia="Courier New"/>
              </w:rPr>
            </w:pPr>
          </w:p>
        </w:tc>
      </w:tr>
      <w:tr w:rsidR="00315336" w:rsidRPr="008C1A97" w:rsidTr="00FC55A3">
        <w:tc>
          <w:tcPr>
            <w:tcW w:w="2623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t>ОК 9 Быть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315336" w:rsidRPr="008C1A97" w:rsidRDefault="00315336" w:rsidP="008C1A97">
            <w:pPr>
              <w:jc w:val="both"/>
              <w:rPr>
                <w:rFonts w:eastAsia="Courier New"/>
              </w:rPr>
            </w:pPr>
            <w:r w:rsidRPr="008C1A9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895" w:type="dxa"/>
          </w:tcPr>
          <w:p w:rsidR="00315336" w:rsidRPr="008C1A97" w:rsidRDefault="00315336" w:rsidP="008C1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</w:rPr>
            </w:pPr>
            <w:r w:rsidRPr="008C1A97">
              <w:rPr>
                <w:rFonts w:eastAsia="Courier New"/>
              </w:rPr>
              <w:t xml:space="preserve">Экспертное наблюдение и оценка, при выполнении работ по </w:t>
            </w:r>
            <w:r w:rsidR="008C1A97">
              <w:t>производственной практике</w:t>
            </w:r>
          </w:p>
        </w:tc>
      </w:tr>
    </w:tbl>
    <w:p w:rsidR="00C60B13" w:rsidRPr="008C1A97" w:rsidRDefault="00C60B13" w:rsidP="008C1A97">
      <w:pPr>
        <w:widowControl w:val="0"/>
        <w:jc w:val="both"/>
      </w:pPr>
    </w:p>
    <w:sectPr w:rsidR="00C60B13" w:rsidRPr="008C1A97" w:rsidSect="00D47D9E">
      <w:pgSz w:w="11907" w:h="16840"/>
      <w:pgMar w:top="1440" w:right="1440" w:bottom="1440" w:left="180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DB" w:rsidRDefault="000053DB">
      <w:r>
        <w:separator/>
      </w:r>
    </w:p>
  </w:endnote>
  <w:endnote w:type="continuationSeparator" w:id="1">
    <w:p w:rsidR="000053DB" w:rsidRDefault="00005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543" w:rsidRDefault="00C2524B" w:rsidP="005A45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7D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4543" w:rsidRDefault="005A4543" w:rsidP="005A454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543" w:rsidRDefault="005A4543" w:rsidP="005A454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DB" w:rsidRDefault="000053DB">
      <w:r>
        <w:separator/>
      </w:r>
    </w:p>
  </w:footnote>
  <w:footnote w:type="continuationSeparator" w:id="1">
    <w:p w:rsidR="000053DB" w:rsidRDefault="00005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">
    <w:nsid w:val="0000491C"/>
    <w:multiLevelType w:val="hybridMultilevel"/>
    <w:tmpl w:val="210063F4"/>
    <w:lvl w:ilvl="0" w:tplc="E43C95AE">
      <w:start w:val="1"/>
      <w:numFmt w:val="bullet"/>
      <w:lvlText w:val="-"/>
      <w:lvlJc w:val="left"/>
    </w:lvl>
    <w:lvl w:ilvl="1" w:tplc="A92C9994">
      <w:numFmt w:val="decimal"/>
      <w:lvlText w:val=""/>
      <w:lvlJc w:val="left"/>
    </w:lvl>
    <w:lvl w:ilvl="2" w:tplc="41AA6164">
      <w:numFmt w:val="decimal"/>
      <w:lvlText w:val=""/>
      <w:lvlJc w:val="left"/>
    </w:lvl>
    <w:lvl w:ilvl="3" w:tplc="C204A6B4">
      <w:numFmt w:val="decimal"/>
      <w:lvlText w:val=""/>
      <w:lvlJc w:val="left"/>
    </w:lvl>
    <w:lvl w:ilvl="4" w:tplc="F22ABD86">
      <w:numFmt w:val="decimal"/>
      <w:lvlText w:val=""/>
      <w:lvlJc w:val="left"/>
    </w:lvl>
    <w:lvl w:ilvl="5" w:tplc="4088FB72">
      <w:numFmt w:val="decimal"/>
      <w:lvlText w:val=""/>
      <w:lvlJc w:val="left"/>
    </w:lvl>
    <w:lvl w:ilvl="6" w:tplc="F746FCAA">
      <w:numFmt w:val="decimal"/>
      <w:lvlText w:val=""/>
      <w:lvlJc w:val="left"/>
    </w:lvl>
    <w:lvl w:ilvl="7" w:tplc="C1D8F030">
      <w:numFmt w:val="decimal"/>
      <w:lvlText w:val=""/>
      <w:lvlJc w:val="left"/>
    </w:lvl>
    <w:lvl w:ilvl="8" w:tplc="EE98C406">
      <w:numFmt w:val="decimal"/>
      <w:lvlText w:val=""/>
      <w:lvlJc w:val="left"/>
    </w:lvl>
  </w:abstractNum>
  <w:abstractNum w:abstractNumId="2">
    <w:nsid w:val="046D681E"/>
    <w:multiLevelType w:val="multilevel"/>
    <w:tmpl w:val="10607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F0CA7"/>
    <w:multiLevelType w:val="multilevel"/>
    <w:tmpl w:val="4E489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2E6568"/>
    <w:multiLevelType w:val="multilevel"/>
    <w:tmpl w:val="932A4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A1302EA"/>
    <w:multiLevelType w:val="hybridMultilevel"/>
    <w:tmpl w:val="F2A2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7F7"/>
    <w:multiLevelType w:val="multilevel"/>
    <w:tmpl w:val="6E460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E14EB"/>
    <w:multiLevelType w:val="multilevel"/>
    <w:tmpl w:val="7FEE5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4B2DA4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0">
    <w:nsid w:val="694B220C"/>
    <w:multiLevelType w:val="hybridMultilevel"/>
    <w:tmpl w:val="CCDEDC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531A5"/>
    <w:multiLevelType w:val="hybridMultilevel"/>
    <w:tmpl w:val="83DE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EE2"/>
    <w:rsid w:val="000053DB"/>
    <w:rsid w:val="000306A5"/>
    <w:rsid w:val="00036D13"/>
    <w:rsid w:val="0003750B"/>
    <w:rsid w:val="00040E05"/>
    <w:rsid w:val="000F087F"/>
    <w:rsid w:val="00117EAB"/>
    <w:rsid w:val="00142547"/>
    <w:rsid w:val="001540B8"/>
    <w:rsid w:val="001637AB"/>
    <w:rsid w:val="00175989"/>
    <w:rsid w:val="001A4B56"/>
    <w:rsid w:val="002240F2"/>
    <w:rsid w:val="0026517B"/>
    <w:rsid w:val="00266225"/>
    <w:rsid w:val="00277387"/>
    <w:rsid w:val="00282F96"/>
    <w:rsid w:val="0028676A"/>
    <w:rsid w:val="00287D04"/>
    <w:rsid w:val="002D109C"/>
    <w:rsid w:val="00315336"/>
    <w:rsid w:val="00347616"/>
    <w:rsid w:val="0035186C"/>
    <w:rsid w:val="0035674A"/>
    <w:rsid w:val="00361E18"/>
    <w:rsid w:val="0039040A"/>
    <w:rsid w:val="003A5C03"/>
    <w:rsid w:val="003C7382"/>
    <w:rsid w:val="003F0905"/>
    <w:rsid w:val="00416801"/>
    <w:rsid w:val="0043799E"/>
    <w:rsid w:val="0046535C"/>
    <w:rsid w:val="0047374A"/>
    <w:rsid w:val="004B020E"/>
    <w:rsid w:val="004D79D7"/>
    <w:rsid w:val="004E1C91"/>
    <w:rsid w:val="005019C0"/>
    <w:rsid w:val="005212CC"/>
    <w:rsid w:val="00551EE1"/>
    <w:rsid w:val="005669B6"/>
    <w:rsid w:val="005A4543"/>
    <w:rsid w:val="00605E63"/>
    <w:rsid w:val="00630EC2"/>
    <w:rsid w:val="006F646D"/>
    <w:rsid w:val="0072158D"/>
    <w:rsid w:val="007256A1"/>
    <w:rsid w:val="00741CDA"/>
    <w:rsid w:val="007627DB"/>
    <w:rsid w:val="007A7EB3"/>
    <w:rsid w:val="007C7A7F"/>
    <w:rsid w:val="007E2BB3"/>
    <w:rsid w:val="007F65E1"/>
    <w:rsid w:val="00820082"/>
    <w:rsid w:val="008639AE"/>
    <w:rsid w:val="00881C31"/>
    <w:rsid w:val="0088207A"/>
    <w:rsid w:val="00894BAF"/>
    <w:rsid w:val="00895337"/>
    <w:rsid w:val="008A5155"/>
    <w:rsid w:val="008B5829"/>
    <w:rsid w:val="008C1A97"/>
    <w:rsid w:val="008D1EE2"/>
    <w:rsid w:val="008D6FC4"/>
    <w:rsid w:val="009039FE"/>
    <w:rsid w:val="0095564B"/>
    <w:rsid w:val="009A5A9C"/>
    <w:rsid w:val="009B52F3"/>
    <w:rsid w:val="009F531B"/>
    <w:rsid w:val="00A04F99"/>
    <w:rsid w:val="00A065C1"/>
    <w:rsid w:val="00A07C39"/>
    <w:rsid w:val="00A12A80"/>
    <w:rsid w:val="00A146BA"/>
    <w:rsid w:val="00A25062"/>
    <w:rsid w:val="00AA1BC6"/>
    <w:rsid w:val="00AB23B4"/>
    <w:rsid w:val="00AC44DD"/>
    <w:rsid w:val="00AC51E8"/>
    <w:rsid w:val="00AC6BB2"/>
    <w:rsid w:val="00AF5B30"/>
    <w:rsid w:val="00B30FEA"/>
    <w:rsid w:val="00B45378"/>
    <w:rsid w:val="00B52CD4"/>
    <w:rsid w:val="00B70954"/>
    <w:rsid w:val="00BC2F9A"/>
    <w:rsid w:val="00BD3F32"/>
    <w:rsid w:val="00C0239A"/>
    <w:rsid w:val="00C21F93"/>
    <w:rsid w:val="00C23AD3"/>
    <w:rsid w:val="00C2524B"/>
    <w:rsid w:val="00C32AD2"/>
    <w:rsid w:val="00C60B13"/>
    <w:rsid w:val="00C91110"/>
    <w:rsid w:val="00CD24A6"/>
    <w:rsid w:val="00CD3CDE"/>
    <w:rsid w:val="00CD44C9"/>
    <w:rsid w:val="00CE0BE2"/>
    <w:rsid w:val="00D217CE"/>
    <w:rsid w:val="00D2565D"/>
    <w:rsid w:val="00D31740"/>
    <w:rsid w:val="00D47D9E"/>
    <w:rsid w:val="00D53D08"/>
    <w:rsid w:val="00D604CA"/>
    <w:rsid w:val="00D76429"/>
    <w:rsid w:val="00D911E3"/>
    <w:rsid w:val="00D9750C"/>
    <w:rsid w:val="00E42ECA"/>
    <w:rsid w:val="00EA2290"/>
    <w:rsid w:val="00EA2EF1"/>
    <w:rsid w:val="00EC735D"/>
    <w:rsid w:val="00ED7FF6"/>
    <w:rsid w:val="00EE3C1C"/>
    <w:rsid w:val="00F347C4"/>
    <w:rsid w:val="00F51F5D"/>
    <w:rsid w:val="00F616A9"/>
    <w:rsid w:val="00F7242A"/>
    <w:rsid w:val="00F76A00"/>
    <w:rsid w:val="00F77E10"/>
    <w:rsid w:val="00F83F45"/>
    <w:rsid w:val="00F95553"/>
    <w:rsid w:val="00FC2BB8"/>
    <w:rsid w:val="00FC3A4B"/>
    <w:rsid w:val="00FD5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0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8820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82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20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95564B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3153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315336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361E18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361E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361E18"/>
    <w:pPr>
      <w:numPr>
        <w:numId w:val="12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F5B3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F65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0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AF5B30"/>
    <w:pPr>
      <w:spacing w:before="100" w:beforeAutospacing="1" w:after="100" w:afterAutospacing="1"/>
    </w:pPr>
  </w:style>
  <w:style w:type="paragraph" w:customStyle="1" w:styleId="Default">
    <w:name w:val="Default"/>
    <w:rsid w:val="00AF5B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AF5B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F5B30"/>
  </w:style>
  <w:style w:type="character" w:styleId="a7">
    <w:name w:val="Hyperlink"/>
    <w:uiPriority w:val="99"/>
    <w:rsid w:val="00AF5B30"/>
    <w:rPr>
      <w:color w:val="0000FF"/>
      <w:u w:val="single"/>
    </w:rPr>
  </w:style>
  <w:style w:type="character" w:customStyle="1" w:styleId="a8">
    <w:name w:val="Основной текст_"/>
    <w:link w:val="4"/>
    <w:uiPriority w:val="99"/>
    <w:rsid w:val="00AF5B30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rsid w:val="00AF5B30"/>
    <w:pPr>
      <w:widowControl w:val="0"/>
      <w:shd w:val="clear" w:color="auto" w:fill="FFFFFF"/>
      <w:spacing w:after="240" w:line="408" w:lineRule="exact"/>
      <w:ind w:hanging="17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">
    <w:name w:val="Заголовок №2_"/>
    <w:link w:val="22"/>
    <w:rsid w:val="00AF5B30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AF5B30"/>
    <w:pPr>
      <w:widowControl w:val="0"/>
      <w:shd w:val="clear" w:color="auto" w:fill="FFFFFF"/>
      <w:spacing w:before="360" w:line="413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7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9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E1C9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6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FC3A4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b">
    <w:name w:val="Body Text"/>
    <w:basedOn w:val="a"/>
    <w:link w:val="12"/>
    <w:uiPriority w:val="99"/>
    <w:rsid w:val="00FC3A4B"/>
    <w:pPr>
      <w:widowControl w:val="0"/>
      <w:shd w:val="clear" w:color="auto" w:fill="FFFFFF"/>
      <w:spacing w:after="60" w:line="317" w:lineRule="exac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FC3A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aliases w:val="Полужирный2,Интервал 0 pt4,Интервал 0 pt3,Интервал 0 pt5,Основной текст + 9 pt1"/>
    <w:basedOn w:val="12"/>
    <w:uiPriority w:val="99"/>
    <w:rsid w:val="00FC3A4B"/>
    <w:rPr>
      <w:rFonts w:ascii="Times New Roman" w:hAnsi="Times New Roman"/>
      <w:b/>
      <w:bCs/>
      <w:spacing w:val="-3"/>
      <w:sz w:val="18"/>
      <w:szCs w:val="18"/>
      <w:shd w:val="clear" w:color="auto" w:fill="FFFFFF"/>
    </w:rPr>
  </w:style>
  <w:style w:type="paragraph" w:styleId="ad">
    <w:name w:val="List Paragraph"/>
    <w:basedOn w:val="a"/>
    <w:uiPriority w:val="34"/>
    <w:qFormat/>
    <w:rsid w:val="005019C0"/>
    <w:pPr>
      <w:ind w:left="720"/>
      <w:contextualSpacing/>
    </w:pPr>
  </w:style>
  <w:style w:type="character" w:customStyle="1" w:styleId="13pt">
    <w:name w:val="Основной текст + 13 pt"/>
    <w:aliases w:val="Полужирный,Интервал 0 pt6,Основной текст + Курсив"/>
    <w:basedOn w:val="12"/>
    <w:uiPriority w:val="99"/>
    <w:rsid w:val="00D911E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1759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989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8820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82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207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5">
    <w:name w:val="Основной текст5"/>
    <w:basedOn w:val="a"/>
    <w:uiPriority w:val="99"/>
    <w:rsid w:val="0095564B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fontstyle01">
    <w:name w:val="fontstyle01"/>
    <w:rsid w:val="003153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315336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361E18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uiPriority w:val="59"/>
    <w:rsid w:val="00361E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361E18"/>
    <w:pPr>
      <w:numPr>
        <w:numId w:val="12"/>
      </w:numPr>
      <w:spacing w:line="360" w:lineRule="auto"/>
      <w:jc w:val="both"/>
    </w:pPr>
    <w:rPr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4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5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1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8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5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80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9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4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08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0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8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3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6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8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9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0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0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4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6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57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8306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6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9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ilsystem.info/doc/list.aspx?type=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36DF-75CF-4DD4-9B0A-14DD2750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3518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2021-03-14T10:42:00Z</cp:lastPrinted>
  <dcterms:created xsi:type="dcterms:W3CDTF">2021-03-14T10:43:00Z</dcterms:created>
  <dcterms:modified xsi:type="dcterms:W3CDTF">2021-09-14T06:32:00Z</dcterms:modified>
</cp:coreProperties>
</file>