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8FE" w:rsidRDefault="00ED08FE" w:rsidP="00ED08FE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Прохоров Владимир Сергеевич</w:t>
      </w:r>
      <w:r w:rsidR="0045114B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45114B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втор</w:t>
      </w:r>
      <w:r w:rsidR="0045114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Колмыкова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Татьяна Владиславовна</w:t>
      </w:r>
      <w:r w:rsidR="0045114B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5114B">
        <w:rPr>
          <w:rFonts w:ascii="Times New Roman" w:eastAsia="Times New Roman" w:hAnsi="Times New Roman" w:cs="Times New Roman"/>
          <w:sz w:val="28"/>
          <w:szCs w:val="28"/>
          <w:lang w:eastAsia="ar-SA"/>
        </w:rPr>
        <w:t>ру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ководитель                                                                          ТОГБПОУ «Железнодорожный колледж имени В.М.Баранова». </w:t>
      </w:r>
    </w:p>
    <w:p w:rsidR="00ED08FE" w:rsidRPr="0045114B" w:rsidRDefault="00ED08FE" w:rsidP="00ED08FE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5114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Применение личностно-ориентированного подхода к обучающимся в образовательном процессе преподавателя-организатора ОБЖ.</w:t>
      </w:r>
    </w:p>
    <w:p w:rsidR="00ED08FE" w:rsidRPr="0045114B" w:rsidRDefault="00ED08FE" w:rsidP="0045114B">
      <w:pPr>
        <w:spacing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5114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Учитель не тот, кто учит, а кто живет, как учит.</w:t>
      </w:r>
    </w:p>
    <w:p w:rsidR="00ED08FE" w:rsidRPr="0045114B" w:rsidRDefault="00ED08FE" w:rsidP="0045114B">
      <w:pPr>
        <w:spacing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5114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(основн</w:t>
      </w:r>
      <w:r w:rsidR="0045114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ой</w:t>
      </w:r>
      <w:r w:rsidRPr="0045114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принцип русских боевых искусств).  </w:t>
      </w:r>
    </w:p>
    <w:p w:rsidR="00ED08FE" w:rsidRDefault="00ED08FE" w:rsidP="00ED08F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565">
        <w:rPr>
          <w:rStyle w:val="c1"/>
          <w:rFonts w:ascii="Times New Roman" w:hAnsi="Times New Roman" w:cs="Times New Roman"/>
          <w:bCs/>
          <w:color w:val="000000"/>
          <w:sz w:val="28"/>
          <w:szCs w:val="28"/>
        </w:rPr>
        <w:t>Личностно-ориентированные подходы</w:t>
      </w:r>
      <w:r w:rsidRPr="00E4688D"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E4688D">
        <w:rPr>
          <w:rStyle w:val="c0"/>
          <w:rFonts w:ascii="Times New Roman" w:hAnsi="Times New Roman" w:cs="Times New Roman"/>
          <w:color w:val="000000"/>
          <w:sz w:val="28"/>
          <w:szCs w:val="28"/>
        </w:rPr>
        <w:t>в обучении находят все большее распространение в системе образования.</w:t>
      </w:r>
      <w:r>
        <w:rPr>
          <w:rStyle w:val="c0"/>
          <w:color w:val="000000"/>
          <w:sz w:val="28"/>
          <w:szCs w:val="28"/>
        </w:rPr>
        <w:t xml:space="preserve"> </w:t>
      </w:r>
      <w:r w:rsidRPr="000C75E9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Для преподавателя-организатора ОБЖ личностно-ориентированный подход в образовательном процессе является одним из основных методов воспитания подрастающего поколения в духе патриотизма и гражданственности, военно-патриотической подготовки к службе в рядах вооружённых сил РФ. </w:t>
      </w:r>
      <w:r w:rsidR="0045114B">
        <w:rPr>
          <w:rStyle w:val="c0"/>
          <w:rFonts w:ascii="Times New Roman" w:hAnsi="Times New Roman" w:cs="Times New Roman"/>
          <w:color w:val="000000"/>
          <w:sz w:val="28"/>
          <w:szCs w:val="28"/>
        </w:rPr>
        <w:t>С</w:t>
      </w:r>
      <w:r w:rsidRPr="000C75E9">
        <w:rPr>
          <w:rFonts w:ascii="Times New Roman" w:eastAsia="Times New Roman" w:hAnsi="Times New Roman" w:cs="Times New Roman"/>
          <w:sz w:val="28"/>
          <w:szCs w:val="28"/>
        </w:rPr>
        <w:t>формировав личность гражданина и патриота России с присущими ему ценностями, взглядами, ориентациями, интересами, установками, мотивами деятельности и поведения, можно рассчитывать на успешное решение более конкретных задач по подготовке к реализации функции защиты Отечества, к военной и другим, связанным с ней, видам государственной службы.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5B0" w:rsidRDefault="00ED08FE" w:rsidP="00ED08F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B65B0">
        <w:rPr>
          <w:sz w:val="28"/>
          <w:szCs w:val="28"/>
        </w:rPr>
        <w:t>Ж</w:t>
      </w:r>
      <w:r>
        <w:rPr>
          <w:sz w:val="28"/>
          <w:szCs w:val="28"/>
        </w:rPr>
        <w:t>елезнодорожном колледже</w:t>
      </w:r>
      <w:r w:rsidR="00AB65B0">
        <w:rPr>
          <w:sz w:val="28"/>
          <w:szCs w:val="28"/>
        </w:rPr>
        <w:t xml:space="preserve"> </w:t>
      </w:r>
      <w:proofErr w:type="spellStart"/>
      <w:r w:rsidR="00AB65B0">
        <w:rPr>
          <w:sz w:val="28"/>
          <w:szCs w:val="28"/>
        </w:rPr>
        <w:t>г.Мичуринска</w:t>
      </w:r>
      <w:proofErr w:type="spellEnd"/>
      <w:r>
        <w:rPr>
          <w:sz w:val="28"/>
          <w:szCs w:val="28"/>
        </w:rPr>
        <w:t xml:space="preserve"> более 10-ти лет </w:t>
      </w:r>
      <w:r w:rsidR="00AB65B0">
        <w:rPr>
          <w:sz w:val="28"/>
          <w:szCs w:val="28"/>
        </w:rPr>
        <w:t>функционирует</w:t>
      </w:r>
      <w:r>
        <w:rPr>
          <w:sz w:val="28"/>
          <w:szCs w:val="28"/>
        </w:rPr>
        <w:t xml:space="preserve"> военно-патриотическое объединение «Витязи». Главными задачами объединения являются: подготовка юношей к службе в рядах Вооружённых сил, подготовка к региональным и муниципальным соревнованиям по военно-прикладным видам спорта, духовно-нравственное и гражданско-патриотическое воспитание. Эти задачи решаются путём практических тренировок по военно-прикладным видам спорта (строевая подготовка, огневая подготовка, приёмы рукопашного боя, владение стрелковым оружием, скрытое и бесшумное передвижение, силовая подготовка и </w:t>
      </w:r>
      <w:proofErr w:type="spellStart"/>
      <w:r>
        <w:rPr>
          <w:sz w:val="28"/>
          <w:szCs w:val="28"/>
        </w:rPr>
        <w:t>др</w:t>
      </w:r>
      <w:proofErr w:type="spellEnd"/>
      <w:r>
        <w:rPr>
          <w:sz w:val="28"/>
          <w:szCs w:val="28"/>
        </w:rPr>
        <w:t xml:space="preserve">); теоретических занятий по уставам Вооружённых сил, изучению материальной части оружия и армейских наставлений; участия в военно-патриотических и духовно-нравственных мероприятиях (конференции, </w:t>
      </w:r>
      <w:r>
        <w:rPr>
          <w:sz w:val="28"/>
          <w:szCs w:val="28"/>
        </w:rPr>
        <w:lastRenderedPageBreak/>
        <w:t xml:space="preserve">дискуссионные площадки, встречи с ветеранами, мемориальные мероприятия по увековечиванию памяти советских воинов, акции по уборке территорий воинских захоронений и </w:t>
      </w:r>
      <w:proofErr w:type="spellStart"/>
      <w:r>
        <w:rPr>
          <w:sz w:val="28"/>
          <w:szCs w:val="28"/>
        </w:rPr>
        <w:t>др</w:t>
      </w:r>
      <w:proofErr w:type="spellEnd"/>
      <w:r>
        <w:rPr>
          <w:sz w:val="28"/>
          <w:szCs w:val="28"/>
        </w:rPr>
        <w:t xml:space="preserve">); участию в соревнованиях по военно-прикладным видам спорта. </w:t>
      </w:r>
    </w:p>
    <w:p w:rsidR="005B5D32" w:rsidRDefault="00ED08FE" w:rsidP="00ED08F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Команда колледжа «Витязи», принимает участие во всех областных первенствах по военно-прикладным видам спорта: «Одиночная подготовка воина-разведчика», «В зоне повышенного внимания», «Казачья удаль», «Молодая гвардия (межрегиональный турнир по военно-прикладным видам спорта на призы генерала армии Н.Е.Рогожкина», «Защитники  России», военно-спортивная эстафета на призы генерала армии Н.Е.Рогожкина, Областной турнир по практической стрельбе на кубок губернатора и др. Ежегодно наша команда занимает призовые места в данных региональных и муниципальных мероприятиях. Мои </w:t>
      </w:r>
      <w:r w:rsidR="00B915E2">
        <w:rPr>
          <w:sz w:val="28"/>
          <w:szCs w:val="28"/>
        </w:rPr>
        <w:t>воспитанники</w:t>
      </w:r>
      <w:r>
        <w:rPr>
          <w:sz w:val="28"/>
          <w:szCs w:val="28"/>
        </w:rPr>
        <w:t xml:space="preserve"> отлично разбирают и собирают автомат Калашникова, снаряжают магазин автомата, владеют приёмами рукопашного боя, преодолевают полосы препятствий, показывают отличные результаты в силовой и строевой подготовке, в исторических конкурсах и т.д. В таких соревнованиях как нигде лучше проявляются особенности личностных качеств обучающихся, их нравственные ориентиры и практические навыки, полученные в военно-патриотическом объединении и ещё в семье. Приведу несколько конкретных примеров: участники команды должны хорошо уметь не только разбирать и собирать автомат, стрелять, преодолевать полосы препятствий, но и приготовить пищу на костре, соблюдать элементарные правила гигиены и самообслуживания (мыть посуды, убирать мусор, следить за чистотой одежды и спальных мест в палатках), применять способы взаимопомощи,  </w:t>
      </w:r>
      <w:proofErr w:type="spellStart"/>
      <w:r>
        <w:rPr>
          <w:sz w:val="28"/>
          <w:szCs w:val="28"/>
        </w:rPr>
        <w:t>взаимоподдержки</w:t>
      </w:r>
      <w:proofErr w:type="spellEnd"/>
      <w:r>
        <w:rPr>
          <w:sz w:val="28"/>
          <w:szCs w:val="28"/>
        </w:rPr>
        <w:t xml:space="preserve">, соблюдать этические и нравственные нормы в общении друг с другом, применять на практике полученные знания по военно-прикладным видам спорта. Многое из перечисленного является для некоторых студентов непривычным и вот тут нужен индивидуальный подход к каждой личности. </w:t>
      </w:r>
    </w:p>
    <w:p w:rsidR="00E45E6F" w:rsidRDefault="00ED08FE" w:rsidP="00ED08F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Я практически всю свою сознательную жизнь занимался спортом, </w:t>
      </w:r>
      <w:r w:rsidR="005B5D32">
        <w:rPr>
          <w:sz w:val="28"/>
          <w:szCs w:val="28"/>
        </w:rPr>
        <w:t>да</w:t>
      </w:r>
      <w:r>
        <w:rPr>
          <w:sz w:val="28"/>
          <w:szCs w:val="28"/>
        </w:rPr>
        <w:t xml:space="preserve"> еще выработанная с </w:t>
      </w:r>
      <w:proofErr w:type="gramStart"/>
      <w:r>
        <w:rPr>
          <w:sz w:val="28"/>
          <w:szCs w:val="28"/>
        </w:rPr>
        <w:t>детства  привычка</w:t>
      </w:r>
      <w:proofErr w:type="gramEnd"/>
      <w:r>
        <w:rPr>
          <w:sz w:val="28"/>
          <w:szCs w:val="28"/>
        </w:rPr>
        <w:t xml:space="preserve"> к труду сыграли огромную роль в </w:t>
      </w:r>
      <w:r>
        <w:rPr>
          <w:sz w:val="28"/>
          <w:szCs w:val="28"/>
        </w:rPr>
        <w:lastRenderedPageBreak/>
        <w:t xml:space="preserve">формировании меня как педагога. Такие же качества я стараюсь привить моим </w:t>
      </w:r>
      <w:r w:rsidR="005B5D32">
        <w:rPr>
          <w:sz w:val="28"/>
          <w:szCs w:val="28"/>
        </w:rPr>
        <w:t>воспитанникам</w:t>
      </w:r>
      <w:r>
        <w:rPr>
          <w:sz w:val="28"/>
          <w:szCs w:val="28"/>
        </w:rPr>
        <w:t>. Они всё видят и прекрасно понимают, и когда я вместе с ними выполняю многие виды тренировочн</w:t>
      </w:r>
      <w:r w:rsidR="005B5D32">
        <w:rPr>
          <w:sz w:val="28"/>
          <w:szCs w:val="28"/>
        </w:rPr>
        <w:t>ых упражнений</w:t>
      </w:r>
      <w:r>
        <w:rPr>
          <w:sz w:val="28"/>
          <w:szCs w:val="28"/>
        </w:rPr>
        <w:t xml:space="preserve">, это стимулирует их к более высоким результатам. Для меня очень важен в личностно-ориентированном подходе к обучающимся принцип доверия и поддержки. Я никогда не говорю </w:t>
      </w:r>
      <w:r w:rsidR="005B5D32">
        <w:rPr>
          <w:sz w:val="28"/>
          <w:szCs w:val="28"/>
        </w:rPr>
        <w:t>студентам</w:t>
      </w:r>
      <w:r>
        <w:rPr>
          <w:sz w:val="28"/>
          <w:szCs w:val="28"/>
        </w:rPr>
        <w:t xml:space="preserve"> таких фраз как</w:t>
      </w:r>
      <w:r w:rsidR="005B5D32">
        <w:rPr>
          <w:sz w:val="28"/>
          <w:szCs w:val="28"/>
        </w:rPr>
        <w:t>:</w:t>
      </w:r>
      <w:r>
        <w:rPr>
          <w:sz w:val="28"/>
          <w:szCs w:val="28"/>
        </w:rPr>
        <w:t xml:space="preserve"> «у тебя не получается</w:t>
      </w:r>
      <w:proofErr w:type="gramStart"/>
      <w:r>
        <w:rPr>
          <w:sz w:val="28"/>
          <w:szCs w:val="28"/>
        </w:rPr>
        <w:t>»,  «</w:t>
      </w:r>
      <w:proofErr w:type="gramEnd"/>
      <w:r>
        <w:rPr>
          <w:sz w:val="28"/>
          <w:szCs w:val="28"/>
        </w:rPr>
        <w:t xml:space="preserve">ты не можешь», «это не твоё», «ты делаешь неправильно» и т.д. Я считаю, </w:t>
      </w:r>
      <w:proofErr w:type="gramStart"/>
      <w:r>
        <w:rPr>
          <w:sz w:val="28"/>
          <w:szCs w:val="28"/>
        </w:rPr>
        <w:t xml:space="preserve">что </w:t>
      </w:r>
      <w:r w:rsidRPr="00A63ED1">
        <w:rPr>
          <w:rFonts w:ascii="Arial" w:hAnsi="Arial" w:cs="Arial"/>
          <w:color w:val="000000"/>
          <w:sz w:val="15"/>
          <w:szCs w:val="15"/>
        </w:rPr>
        <w:t xml:space="preserve"> </w:t>
      </w:r>
      <w:r>
        <w:rPr>
          <w:color w:val="000000"/>
          <w:sz w:val="28"/>
          <w:szCs w:val="28"/>
        </w:rPr>
        <w:t>вера</w:t>
      </w:r>
      <w:proofErr w:type="gramEnd"/>
      <w:r>
        <w:rPr>
          <w:color w:val="000000"/>
          <w:sz w:val="28"/>
          <w:szCs w:val="28"/>
        </w:rPr>
        <w:t xml:space="preserve"> в подростка</w:t>
      </w:r>
      <w:r w:rsidRPr="00A63ED1">
        <w:rPr>
          <w:color w:val="000000"/>
          <w:sz w:val="28"/>
          <w:szCs w:val="28"/>
        </w:rPr>
        <w:t>, доверие ему, поддержка его стремления к самореализации и самоутверждению</w:t>
      </w:r>
      <w:r>
        <w:rPr>
          <w:color w:val="000000"/>
          <w:sz w:val="28"/>
          <w:szCs w:val="28"/>
        </w:rPr>
        <w:t xml:space="preserve"> являются залогом успешного результата педагогической деятельности. </w:t>
      </w:r>
      <w:r w:rsidR="00962849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бъясняя </w:t>
      </w:r>
      <w:proofErr w:type="gramStart"/>
      <w:r>
        <w:rPr>
          <w:color w:val="000000"/>
          <w:sz w:val="28"/>
          <w:szCs w:val="28"/>
        </w:rPr>
        <w:t>их  недочеты</w:t>
      </w:r>
      <w:proofErr w:type="gramEnd"/>
      <w:r>
        <w:rPr>
          <w:color w:val="000000"/>
          <w:sz w:val="28"/>
          <w:szCs w:val="28"/>
        </w:rPr>
        <w:t>, говорю «у тебя всё получится», «для начала очень хорошо», «в общем, неплохо, но надо лучше», «терпение и труд всё перетрут», «верь в себя и всё получится», «давай сделаем вместе», «ты молодец, но надо ещё постараться сделать лучше» и т.д.</w:t>
      </w:r>
      <w:r w:rsidRPr="00C92C46">
        <w:rPr>
          <w:rFonts w:ascii="Arial" w:hAnsi="Arial" w:cs="Arial"/>
          <w:color w:val="000000"/>
          <w:sz w:val="15"/>
          <w:szCs w:val="15"/>
        </w:rPr>
        <w:t xml:space="preserve"> </w:t>
      </w:r>
      <w:r w:rsidRPr="00C92C46">
        <w:rPr>
          <w:color w:val="000000"/>
          <w:sz w:val="28"/>
          <w:szCs w:val="28"/>
        </w:rPr>
        <w:t>Я против</w:t>
      </w:r>
      <w:r>
        <w:rPr>
          <w:rFonts w:ascii="Arial" w:hAnsi="Arial" w:cs="Arial"/>
          <w:color w:val="000000"/>
          <w:sz w:val="15"/>
          <w:szCs w:val="15"/>
        </w:rPr>
        <w:t xml:space="preserve"> </w:t>
      </w:r>
      <w:r w:rsidRPr="00C92C46">
        <w:rPr>
          <w:color w:val="000000"/>
          <w:sz w:val="28"/>
          <w:szCs w:val="28"/>
        </w:rPr>
        <w:t>излишней требовательности и чрезмерного контроля. Не внешние воздействия, а внутренняя мотивация детерминирует усп</w:t>
      </w:r>
      <w:r>
        <w:rPr>
          <w:color w:val="000000"/>
          <w:sz w:val="28"/>
          <w:szCs w:val="28"/>
        </w:rPr>
        <w:t>ех обучения и воспитания подростка</w:t>
      </w:r>
      <w:r w:rsidRPr="00C92C46">
        <w:rPr>
          <w:color w:val="000000"/>
          <w:sz w:val="28"/>
          <w:szCs w:val="28"/>
        </w:rPr>
        <w:t>.</w:t>
      </w:r>
      <w:r w:rsidRPr="00443D1F">
        <w:rPr>
          <w:rFonts w:ascii="Arial" w:hAnsi="Arial" w:cs="Arial"/>
          <w:color w:val="000000"/>
          <w:sz w:val="15"/>
          <w:szCs w:val="15"/>
        </w:rPr>
        <w:t xml:space="preserve"> </w:t>
      </w:r>
      <w:r w:rsidRPr="00443D1F">
        <w:rPr>
          <w:color w:val="000000"/>
          <w:sz w:val="28"/>
          <w:szCs w:val="28"/>
        </w:rPr>
        <w:t>По моему мнению,</w:t>
      </w:r>
      <w:r>
        <w:rPr>
          <w:color w:val="000000"/>
          <w:sz w:val="28"/>
          <w:szCs w:val="28"/>
        </w:rPr>
        <w:t xml:space="preserve"> необходимо</w:t>
      </w:r>
      <w:r>
        <w:rPr>
          <w:rFonts w:ascii="Arial" w:hAnsi="Arial" w:cs="Arial"/>
          <w:color w:val="000000"/>
          <w:sz w:val="15"/>
          <w:szCs w:val="15"/>
        </w:rPr>
        <w:t xml:space="preserve"> </w:t>
      </w:r>
      <w:r w:rsidRPr="00443D1F">
        <w:rPr>
          <w:color w:val="000000"/>
          <w:sz w:val="28"/>
          <w:szCs w:val="28"/>
        </w:rPr>
        <w:t xml:space="preserve">предоставление </w:t>
      </w:r>
      <w:r w:rsidR="00962849">
        <w:rPr>
          <w:color w:val="000000"/>
          <w:sz w:val="28"/>
          <w:szCs w:val="28"/>
        </w:rPr>
        <w:t xml:space="preserve">студенту </w:t>
      </w:r>
      <w:r w:rsidRPr="00443D1F">
        <w:rPr>
          <w:color w:val="000000"/>
          <w:sz w:val="28"/>
          <w:szCs w:val="28"/>
        </w:rPr>
        <w:t>необходимого пространства, свободы для принятия самостоятельных решений, творчества, выбора содержания и способов учения и поведения.</w:t>
      </w:r>
      <w:r>
        <w:rPr>
          <w:color w:val="000000"/>
          <w:sz w:val="28"/>
          <w:szCs w:val="28"/>
        </w:rPr>
        <w:t xml:space="preserve"> Можно привести конкретный пример из недавних тренировок по разборке-сборке автомата Калашникова при подготовке к областной военно-спортивной игре (в которой мы заняли </w:t>
      </w:r>
      <w:r w:rsidR="00962849">
        <w:rPr>
          <w:color w:val="000000"/>
          <w:sz w:val="28"/>
          <w:szCs w:val="28"/>
        </w:rPr>
        <w:t xml:space="preserve">в 2018г. </w:t>
      </w:r>
      <w:r>
        <w:rPr>
          <w:color w:val="000000"/>
          <w:sz w:val="28"/>
          <w:szCs w:val="28"/>
        </w:rPr>
        <w:t xml:space="preserve">первое место). </w:t>
      </w:r>
      <w:r w:rsidR="00962849">
        <w:rPr>
          <w:color w:val="000000"/>
          <w:sz w:val="28"/>
          <w:szCs w:val="28"/>
        </w:rPr>
        <w:t>Студент</w:t>
      </w:r>
      <w:r>
        <w:rPr>
          <w:color w:val="000000"/>
          <w:sz w:val="28"/>
          <w:szCs w:val="28"/>
        </w:rPr>
        <w:t xml:space="preserve"> после длительных тренировок говорит мне</w:t>
      </w:r>
      <w:r w:rsidR="00962849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«</w:t>
      </w:r>
      <w:r w:rsidR="00962849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стал чувствовать автомат как продолжение своей руки и сразу же улучшились результаты по времени». </w:t>
      </w:r>
      <w:r w:rsidR="00962849">
        <w:rPr>
          <w:color w:val="000000"/>
          <w:sz w:val="28"/>
          <w:szCs w:val="28"/>
        </w:rPr>
        <w:t>Конечно</w:t>
      </w:r>
      <w:r>
        <w:rPr>
          <w:color w:val="000000"/>
          <w:sz w:val="28"/>
          <w:szCs w:val="28"/>
        </w:rPr>
        <w:t xml:space="preserve"> похвалил его и подумал</w:t>
      </w:r>
      <w:r w:rsidR="00E45E6F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«ведь многое объяснял и учил, а вот этот момент он сам понял, сам пришёл к нему, а это очень важно».</w:t>
      </w:r>
      <w:r w:rsidRPr="00D5786D">
        <w:rPr>
          <w:rFonts w:ascii="Open Sans" w:hAnsi="Open Sans" w:cs="Open Sans"/>
          <w:color w:val="000000"/>
          <w:sz w:val="27"/>
          <w:szCs w:val="27"/>
        </w:rPr>
        <w:t xml:space="preserve"> </w:t>
      </w:r>
      <w:r>
        <w:rPr>
          <w:color w:val="000000"/>
          <w:sz w:val="28"/>
          <w:szCs w:val="28"/>
        </w:rPr>
        <w:t>Для меня важно</w:t>
      </w:r>
      <w:r w:rsidRPr="00D5786D">
        <w:rPr>
          <w:color w:val="000000"/>
          <w:sz w:val="28"/>
          <w:szCs w:val="28"/>
        </w:rPr>
        <w:t xml:space="preserve"> воспитывать </w:t>
      </w:r>
      <w:r w:rsidR="00E45E6F">
        <w:rPr>
          <w:color w:val="000000"/>
          <w:sz w:val="28"/>
          <w:szCs w:val="28"/>
        </w:rPr>
        <w:t xml:space="preserve">в студентах </w:t>
      </w:r>
      <w:r w:rsidRPr="00D5786D">
        <w:rPr>
          <w:color w:val="000000"/>
          <w:sz w:val="28"/>
          <w:szCs w:val="28"/>
        </w:rPr>
        <w:t>умение думать раньше, чем действовать, действовать всегда правильно, без внешнего принуждения, уважать выбор и решение личности, считаться с ее позицией, взглядами, оценками и принятыми решениями.</w:t>
      </w:r>
      <w:r>
        <w:rPr>
          <w:color w:val="000000"/>
          <w:sz w:val="28"/>
          <w:szCs w:val="28"/>
        </w:rPr>
        <w:t xml:space="preserve"> </w:t>
      </w:r>
    </w:p>
    <w:p w:rsidR="00186B7C" w:rsidRDefault="00E45E6F" w:rsidP="00ED08FE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Ещё запомнившийся факт</w:t>
      </w:r>
      <w:r w:rsidR="00ED08FE">
        <w:rPr>
          <w:color w:val="000000"/>
          <w:sz w:val="28"/>
          <w:szCs w:val="28"/>
        </w:rPr>
        <w:t xml:space="preserve"> из подготовки к областной игре. Мы отрабатываем приемы рукопашного боя. Я с юности занимался боевыми искусствами, </w:t>
      </w:r>
      <w:r w:rsidR="00ED08FE">
        <w:rPr>
          <w:color w:val="000000"/>
          <w:sz w:val="28"/>
          <w:szCs w:val="28"/>
        </w:rPr>
        <w:lastRenderedPageBreak/>
        <w:t>поэтому мне это всё очень знакомо. Мои подопечные разбиты по парам</w:t>
      </w:r>
      <w:r>
        <w:rPr>
          <w:color w:val="000000"/>
          <w:sz w:val="28"/>
          <w:szCs w:val="28"/>
        </w:rPr>
        <w:t>,</w:t>
      </w:r>
      <w:r w:rsidR="00ED08F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ED08FE">
        <w:rPr>
          <w:color w:val="000000"/>
          <w:sz w:val="28"/>
          <w:szCs w:val="28"/>
        </w:rPr>
        <w:t xml:space="preserve">се приёмы мной показаны и определены действия по их выполнению. Но в ходе их отработки </w:t>
      </w:r>
      <w:r w:rsidR="00186B7C">
        <w:rPr>
          <w:color w:val="000000"/>
          <w:sz w:val="28"/>
          <w:szCs w:val="28"/>
        </w:rPr>
        <w:t>студенты</w:t>
      </w:r>
      <w:r w:rsidR="00ED08FE">
        <w:rPr>
          <w:color w:val="000000"/>
          <w:sz w:val="28"/>
          <w:szCs w:val="28"/>
        </w:rPr>
        <w:t xml:space="preserve">, исходя из своих индивидуальных особенностей, и степени ранее накопленного </w:t>
      </w:r>
      <w:proofErr w:type="gramStart"/>
      <w:r w:rsidR="00ED08FE">
        <w:rPr>
          <w:color w:val="000000"/>
          <w:sz w:val="28"/>
          <w:szCs w:val="28"/>
        </w:rPr>
        <w:t>опыта  вносят</w:t>
      </w:r>
      <w:proofErr w:type="gramEnd"/>
      <w:r w:rsidR="00ED08FE">
        <w:rPr>
          <w:color w:val="000000"/>
          <w:sz w:val="28"/>
          <w:szCs w:val="28"/>
        </w:rPr>
        <w:t xml:space="preserve"> свои предложения, как  показать приёмы, по их мнению, более убедительно и ярко. Я оцениваю их предложения и, как правило, одобряю с поправкой на стандартные требования к этому виду  игры. Таких моментов в моей практике достаточно много. </w:t>
      </w:r>
    </w:p>
    <w:p w:rsidR="00ED08FE" w:rsidRDefault="00ED08FE" w:rsidP="00ED08FE">
      <w:pPr>
        <w:pStyle w:val="a3"/>
        <w:spacing w:before="0" w:beforeAutospacing="0" w:after="0" w:afterAutospacing="0" w:line="360" w:lineRule="auto"/>
        <w:jc w:val="both"/>
        <w:rPr>
          <w:iCs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По моему мнению, все виды педагогического воспитания уместны и нужны, </w:t>
      </w:r>
      <w:proofErr w:type="gramStart"/>
      <w:r>
        <w:rPr>
          <w:color w:val="000000"/>
          <w:sz w:val="28"/>
          <w:szCs w:val="28"/>
        </w:rPr>
        <w:t xml:space="preserve">но  </w:t>
      </w:r>
      <w:r w:rsidRPr="00B25C78">
        <w:rPr>
          <w:color w:val="000000"/>
          <w:sz w:val="28"/>
          <w:szCs w:val="28"/>
        </w:rPr>
        <w:t>личностный</w:t>
      </w:r>
      <w:proofErr w:type="gramEnd"/>
      <w:r w:rsidRPr="00B25C78">
        <w:rPr>
          <w:color w:val="000000"/>
          <w:sz w:val="28"/>
          <w:szCs w:val="28"/>
        </w:rPr>
        <w:t xml:space="preserve"> подход выступает базовой ценностной ориентацией современного педагога. Он предполагает помощь воспитаннику в осознании себя личностью, в выявлении, раскрытии его возможностей, становлении самосознания, в осуществлении личностно значимых и общественно приемлемых самоопределения, самореализации и самоутверждения</w:t>
      </w:r>
      <w:r>
        <w:rPr>
          <w:color w:val="000000"/>
          <w:sz w:val="28"/>
          <w:szCs w:val="28"/>
        </w:rPr>
        <w:t>. Исходя из своего почти 30-летнего педагогического опыта, я считаю, что э</w:t>
      </w:r>
      <w:r w:rsidRPr="00B25C78">
        <w:rPr>
          <w:color w:val="000000"/>
          <w:sz w:val="28"/>
          <w:szCs w:val="28"/>
        </w:rPr>
        <w:t>ффективность данной работы зависит от педагогического профессионализма и мастерства педагога-воспитателя, его умения изучать личность и помнить при этом, что она всегда индивидуальна, с неповторимым сочетанием физических и психологических особенностей, присущих только конкретному человеку и отличающих его от др</w:t>
      </w:r>
      <w:r>
        <w:rPr>
          <w:color w:val="000000"/>
          <w:sz w:val="28"/>
          <w:szCs w:val="28"/>
        </w:rPr>
        <w:t>угих людей. Учитывая их, преподаватель</w:t>
      </w:r>
      <w:r w:rsidRPr="00B25C78">
        <w:rPr>
          <w:color w:val="000000"/>
          <w:sz w:val="28"/>
          <w:szCs w:val="28"/>
        </w:rPr>
        <w:t xml:space="preserve"> определяет методы и формы воспитательного воздейств</w:t>
      </w:r>
      <w:r>
        <w:rPr>
          <w:color w:val="000000"/>
          <w:sz w:val="28"/>
          <w:szCs w:val="28"/>
        </w:rPr>
        <w:t>ия на личность каждого обучающегося</w:t>
      </w:r>
      <w:r w:rsidRPr="00B25C78">
        <w:rPr>
          <w:color w:val="000000"/>
          <w:sz w:val="28"/>
          <w:szCs w:val="28"/>
        </w:rPr>
        <w:t>.</w:t>
      </w:r>
      <w:r w:rsidRPr="00FC7299">
        <w:rPr>
          <w:rFonts w:ascii="Open Sans" w:hAnsi="Open Sans" w:cs="Open Sans"/>
          <w:color w:val="000000"/>
          <w:sz w:val="27"/>
          <w:szCs w:val="27"/>
        </w:rPr>
        <w:t xml:space="preserve"> </w:t>
      </w:r>
      <w:r w:rsidRPr="00FC7299">
        <w:rPr>
          <w:color w:val="000000"/>
          <w:sz w:val="28"/>
          <w:szCs w:val="28"/>
        </w:rPr>
        <w:t>Изменилось время, меняются и требования к человеку, его</w:t>
      </w:r>
      <w:r>
        <w:rPr>
          <w:color w:val="000000"/>
          <w:sz w:val="28"/>
          <w:szCs w:val="28"/>
        </w:rPr>
        <w:t xml:space="preserve"> образованности. Жизнь выдвинула</w:t>
      </w:r>
      <w:r w:rsidRPr="00FC7299">
        <w:rPr>
          <w:color w:val="000000"/>
          <w:sz w:val="28"/>
          <w:szCs w:val="28"/>
        </w:rPr>
        <w:t xml:space="preserve"> общественный запрос на воспитание творческой личности, способной самостоятельно мыслить, предлагать оригинальные идеи, принимать смелые, нестандартные решения</w:t>
      </w:r>
      <w:r w:rsidR="00186B7C">
        <w:rPr>
          <w:color w:val="000000"/>
          <w:sz w:val="28"/>
          <w:szCs w:val="28"/>
        </w:rPr>
        <w:t>,</w:t>
      </w:r>
      <w:r w:rsidRPr="00FC7299">
        <w:rPr>
          <w:color w:val="000000"/>
          <w:sz w:val="28"/>
          <w:szCs w:val="28"/>
        </w:rPr>
        <w:t xml:space="preserve"> </w:t>
      </w:r>
      <w:r w:rsidR="00186B7C">
        <w:rPr>
          <w:color w:val="000000"/>
          <w:sz w:val="28"/>
          <w:szCs w:val="28"/>
        </w:rPr>
        <w:t>п</w:t>
      </w:r>
      <w:bookmarkStart w:id="0" w:name="_GoBack"/>
      <w:bookmarkEnd w:id="0"/>
      <w:r w:rsidRPr="00FC7299">
        <w:rPr>
          <w:color w:val="000000"/>
          <w:sz w:val="28"/>
          <w:szCs w:val="28"/>
        </w:rPr>
        <w:t xml:space="preserve">оэтому ориентиром содержания образования </w:t>
      </w:r>
      <w:r>
        <w:rPr>
          <w:color w:val="000000"/>
          <w:sz w:val="28"/>
          <w:szCs w:val="28"/>
        </w:rPr>
        <w:t>должно явля</w:t>
      </w:r>
      <w:r w:rsidRPr="00FC7299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ь</w:t>
      </w:r>
      <w:r w:rsidRPr="00FC7299">
        <w:rPr>
          <w:color w:val="000000"/>
          <w:sz w:val="28"/>
          <w:szCs w:val="28"/>
        </w:rPr>
        <w:t>ся развитие личности.</w:t>
      </w:r>
    </w:p>
    <w:p w:rsidR="00ED08FE" w:rsidRPr="0093463A" w:rsidRDefault="00186B7C" w:rsidP="00F17076">
      <w:pPr>
        <w:pStyle w:val="a3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</w:t>
      </w:r>
      <w:r w:rsidR="00ED08FE" w:rsidRPr="0093463A">
        <w:rPr>
          <w:b/>
          <w:bCs/>
          <w:color w:val="000000"/>
          <w:sz w:val="28"/>
          <w:szCs w:val="28"/>
        </w:rPr>
        <w:t>итератур</w:t>
      </w:r>
      <w:r>
        <w:rPr>
          <w:b/>
          <w:bCs/>
          <w:color w:val="000000"/>
          <w:sz w:val="28"/>
          <w:szCs w:val="28"/>
        </w:rPr>
        <w:t>ы</w:t>
      </w:r>
    </w:p>
    <w:p w:rsidR="00ED08FE" w:rsidRPr="00E30F00" w:rsidRDefault="00ED08FE" w:rsidP="00ED08F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30F00">
        <w:rPr>
          <w:rFonts w:ascii="Times New Roman" w:hAnsi="Times New Roman" w:cs="Times New Roman"/>
          <w:sz w:val="28"/>
          <w:szCs w:val="28"/>
        </w:rPr>
        <w:t xml:space="preserve">1.Кабардин, О.Ф. Личностно-ориентированные основы развития познавательных способностей учащихся в современной школе [Электронный </w:t>
      </w:r>
      <w:r w:rsidRPr="00E30F00">
        <w:rPr>
          <w:rFonts w:ascii="Times New Roman" w:hAnsi="Times New Roman" w:cs="Times New Roman"/>
          <w:sz w:val="28"/>
          <w:szCs w:val="28"/>
        </w:rPr>
        <w:lastRenderedPageBreak/>
        <w:t xml:space="preserve">ресурс] / О.Ф. </w:t>
      </w:r>
      <w:proofErr w:type="spellStart"/>
      <w:r w:rsidRPr="00E30F00">
        <w:rPr>
          <w:rFonts w:ascii="Times New Roman" w:hAnsi="Times New Roman" w:cs="Times New Roman"/>
          <w:sz w:val="28"/>
          <w:szCs w:val="28"/>
        </w:rPr>
        <w:t>Кабардин</w:t>
      </w:r>
      <w:proofErr w:type="spellEnd"/>
      <w:r w:rsidRPr="00E30F00">
        <w:rPr>
          <w:rFonts w:ascii="Times New Roman" w:hAnsi="Times New Roman" w:cs="Times New Roman"/>
          <w:sz w:val="28"/>
          <w:szCs w:val="28"/>
        </w:rPr>
        <w:t xml:space="preserve">, С.И. </w:t>
      </w:r>
      <w:proofErr w:type="spellStart"/>
      <w:r w:rsidRPr="00E30F00">
        <w:rPr>
          <w:rFonts w:ascii="Times New Roman" w:hAnsi="Times New Roman" w:cs="Times New Roman"/>
          <w:sz w:val="28"/>
          <w:szCs w:val="28"/>
        </w:rPr>
        <w:t>Кабардина</w:t>
      </w:r>
      <w:proofErr w:type="spellEnd"/>
      <w:r w:rsidRPr="00E30F00">
        <w:rPr>
          <w:rFonts w:ascii="Times New Roman" w:hAnsi="Times New Roman" w:cs="Times New Roman"/>
          <w:sz w:val="28"/>
          <w:szCs w:val="28"/>
        </w:rPr>
        <w:t>, Г.В. Любимова – М.: ИНИМ РАО, 2010. – Ч. III. – 4 п.л. (рукопись). – URL:http://inim-rao.ru.</w:t>
      </w:r>
    </w:p>
    <w:p w:rsidR="00ED08FE" w:rsidRPr="00E30F00" w:rsidRDefault="00ED08FE" w:rsidP="00ED08F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30F00">
        <w:rPr>
          <w:rFonts w:ascii="Times New Roman" w:hAnsi="Times New Roman" w:cs="Times New Roman"/>
          <w:sz w:val="28"/>
          <w:szCs w:val="28"/>
        </w:rPr>
        <w:t>2.Толстых, Н.Н. Формирование личности как становление субъекта развития  Вопросы психологии. – 2008. – № 5.</w:t>
      </w:r>
    </w:p>
    <w:p w:rsidR="00ED08FE" w:rsidRPr="00E30F00" w:rsidRDefault="00ED08FE" w:rsidP="00ED08FE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30F00">
        <w:rPr>
          <w:rFonts w:ascii="Times New Roman" w:hAnsi="Times New Roman" w:cs="Times New Roman"/>
          <w:sz w:val="28"/>
          <w:szCs w:val="28"/>
        </w:rPr>
        <w:t>3.Якиманская, И.С. Разработка технологии личностно-ориентированного обучения  Вопросы психологии. – 1995. – № 2.</w:t>
      </w:r>
    </w:p>
    <w:p w:rsidR="00ED08FE" w:rsidRPr="00E30F00" w:rsidRDefault="00ED08FE" w:rsidP="00ED08FE">
      <w:pPr>
        <w:pStyle w:val="a4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0F00">
        <w:rPr>
          <w:rFonts w:ascii="Times New Roman" w:hAnsi="Times New Roman" w:cs="Times New Roman"/>
          <w:sz w:val="28"/>
          <w:szCs w:val="28"/>
        </w:rPr>
        <w:t xml:space="preserve">4.Якиманская, И.С. Технология личностно-ориентированного образования И.С. </w:t>
      </w:r>
      <w:proofErr w:type="spellStart"/>
      <w:r w:rsidRPr="00E30F00">
        <w:rPr>
          <w:rFonts w:ascii="Times New Roman" w:hAnsi="Times New Roman" w:cs="Times New Roman"/>
          <w:sz w:val="28"/>
          <w:szCs w:val="28"/>
        </w:rPr>
        <w:t>Якиманская</w:t>
      </w:r>
      <w:proofErr w:type="spellEnd"/>
      <w:r w:rsidRPr="00E30F00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E30F00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30F00">
        <w:rPr>
          <w:rFonts w:ascii="Times New Roman" w:hAnsi="Times New Roman" w:cs="Times New Roman"/>
          <w:sz w:val="28"/>
          <w:szCs w:val="28"/>
        </w:rPr>
        <w:t xml:space="preserve"> Сентябрь, 2000. – 453 5.</w:t>
      </w:r>
      <w:hyperlink r:id="rId5" w:tgtFrame="_blank" w:history="1">
        <w:r w:rsidRPr="00E30F00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StudFiles.net</w:t>
        </w:r>
      </w:hyperlink>
      <w:r w:rsidRPr="00E30F00">
        <w:rPr>
          <w:rFonts w:ascii="Times New Roman" w:eastAsia="Times New Roman" w:hAnsi="Times New Roman" w:cs="Times New Roman"/>
          <w:sz w:val="28"/>
          <w:szCs w:val="28"/>
        </w:rPr>
        <w:t>›</w:t>
      </w:r>
      <w:hyperlink r:id="rId6" w:tgtFrame="_blank" w:history="1">
        <w:r w:rsidRPr="00E30F00">
          <w:rPr>
            <w:rFonts w:ascii="Times New Roman" w:eastAsia="Times New Roman" w:hAnsi="Times New Roman" w:cs="Times New Roman"/>
            <w:sz w:val="28"/>
            <w:szCs w:val="28"/>
          </w:rPr>
          <w:t>preview/5842044/</w:t>
        </w:r>
      </w:hyperlink>
      <w:r w:rsidRPr="00E30F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6.</w:t>
      </w:r>
      <w:hyperlink r:id="rId7" w:tgtFrame="_blank" w:history="1">
        <w:r w:rsidRPr="00E30F00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ext.spb.ru</w:t>
        </w:r>
      </w:hyperlink>
      <w:r w:rsidRPr="00E30F00">
        <w:rPr>
          <w:rFonts w:ascii="Times New Roman" w:eastAsia="Times New Roman" w:hAnsi="Times New Roman" w:cs="Times New Roman"/>
          <w:sz w:val="28"/>
          <w:szCs w:val="28"/>
        </w:rPr>
        <w:t>›</w:t>
      </w:r>
      <w:hyperlink r:id="rId8" w:tgtFrame="_blank" w:history="1">
        <w:r w:rsidRPr="00E30F00">
          <w:rPr>
            <w:rFonts w:ascii="Times New Roman" w:eastAsia="Times New Roman" w:hAnsi="Times New Roman" w:cs="Times New Roman"/>
            <w:sz w:val="28"/>
            <w:szCs w:val="28"/>
          </w:rPr>
          <w:t>Публикации в журнале</w:t>
        </w:r>
      </w:hyperlink>
      <w:r w:rsidRPr="00E30F00">
        <w:rPr>
          <w:rFonts w:ascii="Times New Roman" w:eastAsia="Times New Roman" w:hAnsi="Times New Roman" w:cs="Times New Roman"/>
          <w:sz w:val="28"/>
          <w:szCs w:val="28"/>
        </w:rPr>
        <w:t>›</w:t>
      </w:r>
      <w:hyperlink r:id="rId9" w:tgtFrame="_blank" w:history="1">
        <w:r w:rsidRPr="00E30F00">
          <w:rPr>
            <w:rFonts w:ascii="Times New Roman" w:eastAsia="Times New Roman" w:hAnsi="Times New Roman" w:cs="Times New Roman"/>
            <w:sz w:val="28"/>
            <w:szCs w:val="28"/>
          </w:rPr>
          <w:t>117-music/3431</w:t>
        </w:r>
      </w:hyperlink>
      <w:r w:rsidRPr="00E30F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30F00">
        <w:rPr>
          <w:rFonts w:ascii="Times New Roman" w:hAnsi="Times New Roman" w:cs="Times New Roman"/>
          <w:sz w:val="28"/>
          <w:szCs w:val="28"/>
        </w:rPr>
        <w:t>7.</w:t>
      </w:r>
      <w:hyperlink r:id="rId10" w:tgtFrame="_blank" w:history="1">
        <w:proofErr w:type="spellStart"/>
        <w:r w:rsidRPr="00E30F00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en-US"/>
          </w:rPr>
          <w:t>infourok</w:t>
        </w:r>
        <w:proofErr w:type="spellEnd"/>
        <w:r w:rsidRPr="00E30F00">
          <w:rPr>
            <w:rFonts w:ascii="Times New Roman" w:eastAsia="Times New Roman" w:hAnsi="Times New Roman" w:cs="Times New Roman"/>
            <w:b/>
            <w:bCs/>
            <w:sz w:val="28"/>
            <w:szCs w:val="28"/>
          </w:rPr>
          <w:t>.</w:t>
        </w:r>
        <w:proofErr w:type="spellStart"/>
        <w:r w:rsidRPr="00E30F00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en-US"/>
          </w:rPr>
          <w:t>ru</w:t>
        </w:r>
        <w:proofErr w:type="spellEnd"/>
      </w:hyperlink>
      <w:r w:rsidRPr="00E30F00">
        <w:rPr>
          <w:rFonts w:ascii="Times New Roman" w:eastAsia="Times New Roman" w:hAnsi="Times New Roman" w:cs="Times New Roman"/>
          <w:sz w:val="28"/>
          <w:szCs w:val="28"/>
        </w:rPr>
        <w:t>›</w:t>
      </w:r>
      <w:hyperlink r:id="rId11" w:tgtFrame="_blank" w:history="1">
        <w:r w:rsidRPr="00E30F00">
          <w:rPr>
            <w:rFonts w:ascii="Times New Roman" w:eastAsia="Times New Roman" w:hAnsi="Times New Roman" w:cs="Times New Roman"/>
            <w:sz w:val="28"/>
            <w:szCs w:val="28"/>
          </w:rPr>
          <w:t>…</w:t>
        </w:r>
        <w:proofErr w:type="spellStart"/>
        <w:r w:rsidRPr="00E30F00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lichnostnoorientirovanniy</w:t>
        </w:r>
        <w:proofErr w:type="spellEnd"/>
        <w:r w:rsidRPr="00E30F00">
          <w:rPr>
            <w:rFonts w:ascii="Times New Roman" w:eastAsia="Times New Roman" w:hAnsi="Times New Roman" w:cs="Times New Roman"/>
            <w:sz w:val="28"/>
            <w:szCs w:val="28"/>
          </w:rPr>
          <w:t>-</w:t>
        </w:r>
        <w:proofErr w:type="spellStart"/>
        <w:r w:rsidRPr="00E30F00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podhod</w:t>
        </w:r>
        <w:proofErr w:type="spellEnd"/>
        <w:r w:rsidRPr="00E30F00">
          <w:rPr>
            <w:rFonts w:ascii="Times New Roman" w:eastAsia="Times New Roman" w:hAnsi="Times New Roman" w:cs="Times New Roman"/>
            <w:sz w:val="28"/>
            <w:szCs w:val="28"/>
          </w:rPr>
          <w:t>-</w:t>
        </w:r>
        <w:r w:rsidRPr="00E30F00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v</w:t>
        </w:r>
      </w:hyperlink>
    </w:p>
    <w:p w:rsidR="00ED08FE" w:rsidRPr="00E30F00" w:rsidRDefault="00ED08FE" w:rsidP="00ED08FE">
      <w:pPr>
        <w:pStyle w:val="a3"/>
        <w:spacing w:line="360" w:lineRule="auto"/>
        <w:rPr>
          <w:color w:val="000000"/>
          <w:sz w:val="28"/>
          <w:szCs w:val="28"/>
        </w:rPr>
      </w:pPr>
    </w:p>
    <w:p w:rsidR="00ED08FE" w:rsidRPr="00E30F00" w:rsidRDefault="00ED08FE" w:rsidP="00ED08FE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ED08FE" w:rsidRPr="00E30F00" w:rsidRDefault="00ED08FE" w:rsidP="00ED08F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D08FE" w:rsidRPr="00E30F00" w:rsidRDefault="00ED08FE" w:rsidP="00ED08FE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08FE" w:rsidRPr="00E30F00" w:rsidRDefault="00ED08FE" w:rsidP="00ED08FE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D08FE" w:rsidRPr="00E30F00" w:rsidRDefault="00ED08FE" w:rsidP="00ED08FE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ED08FE" w:rsidRPr="00E30F00" w:rsidRDefault="00ED08FE" w:rsidP="00ED08F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08FE" w:rsidRPr="00E30F00" w:rsidRDefault="00ED08FE" w:rsidP="00ED08FE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ED08FE" w:rsidRPr="00E30F00" w:rsidRDefault="00ED08FE" w:rsidP="00ED08FE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D08FE" w:rsidRPr="00E30F00" w:rsidRDefault="00ED08FE" w:rsidP="00ED08FE">
      <w:pPr>
        <w:spacing w:line="360" w:lineRule="auto"/>
        <w:jc w:val="center"/>
        <w:rPr>
          <w:sz w:val="28"/>
          <w:szCs w:val="28"/>
        </w:rPr>
      </w:pPr>
    </w:p>
    <w:p w:rsidR="0008399C" w:rsidRDefault="0008399C"/>
    <w:sectPr w:rsidR="0008399C" w:rsidSect="00186B7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DejaVu Sans Condensed"/>
    <w:charset w:val="CC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A775E"/>
    <w:multiLevelType w:val="hybridMultilevel"/>
    <w:tmpl w:val="4844EC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D08FE"/>
    <w:rsid w:val="0008399C"/>
    <w:rsid w:val="00186B7C"/>
    <w:rsid w:val="0045114B"/>
    <w:rsid w:val="005B5D32"/>
    <w:rsid w:val="00962849"/>
    <w:rsid w:val="00AB65B0"/>
    <w:rsid w:val="00B915E2"/>
    <w:rsid w:val="00E45E6F"/>
    <w:rsid w:val="00ED08FE"/>
    <w:rsid w:val="00F1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73DB47-1C8B-40E0-AF6F-48ADDD29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ED0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D08FE"/>
  </w:style>
  <w:style w:type="character" w:customStyle="1" w:styleId="c0">
    <w:name w:val="c0"/>
    <w:basedOn w:val="a0"/>
    <w:rsid w:val="00ED08FE"/>
  </w:style>
  <w:style w:type="paragraph" w:styleId="a3">
    <w:name w:val="Normal (Web)"/>
    <w:basedOn w:val="a"/>
    <w:uiPriority w:val="99"/>
    <w:rsid w:val="00ED0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D08FE"/>
  </w:style>
  <w:style w:type="paragraph" w:styleId="a4">
    <w:name w:val="No Spacing"/>
    <w:uiPriority w:val="1"/>
    <w:qFormat/>
    <w:rsid w:val="00ED08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t.spb.ru/2011-03-29-09-03-1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xt.spb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udfiles.net/preview/5842044/" TargetMode="External"/><Relationship Id="rId11" Type="http://schemas.openxmlformats.org/officeDocument/2006/relationships/hyperlink" Target="https://infourok.ru/kursovaya-rabota-lichnostnoorientirovanniy-podhod-v-obrazovanii-942321.html" TargetMode="External"/><Relationship Id="rId5" Type="http://schemas.openxmlformats.org/officeDocument/2006/relationships/hyperlink" Target="https://studfiles.net/" TargetMode="External"/><Relationship Id="rId10" Type="http://schemas.openxmlformats.org/officeDocument/2006/relationships/hyperlink" Target="http://yandex.ru/clck/jsredir?bu=uniq152001820985714262399&amp;from=yandex.ru%3Bsearch%2F%3Bweb%3B%3B&amp;text=&amp;etext=1714.PfODHN-N7ciHVedvyGFLBV01zgBKscE6L1g0NhS4hsitEqv1irXEaWYX2qZmsSFaqOcQ15X_mVHTYtjQHrOFpTQIvt1mSJfY18qbxtkuP8inUNpazmWZMxTBZc2QJUs5B0Wo2sMeoHQk_Rxtn06kQg.b328ab280d1e4e3f02340215e2f16441133750b3&amp;uuid=&amp;state=PEtFfuTeVD4jaxywoSUvtJXex15Wcbo_We_yMLPZpl0UpxGQR96d2cZoW08Wbb_m&amp;&amp;cst=AiuY0DBWFJ5Hyx_fyvalFAanP0KGwxfuqodvIE0v-Z_YuptdsgxP7vfAP4pEa62kFPROu9hmHrOnvyhWvlhWJkMC99Tov1PwaO7aPo1jsC4GPPZK65GgvINEKptBu3T1LJQokkzp1WkKayvh_CmXpftzaqHmoyZUrr3rSPX_RjYY4EWJ0yhHqaJULJRVI19zvawtfrNDkZFFyOTlYNMU7rVuQqL0S1Bp_7rv1-7f96p9q7IE80wSCtSJHoCyYnjgnffNi-vq7-l4FYrnG1H7U89ivaTflID6V-zwb7PrKhtgoilJSPWAAI3zEQWJqLnddKwGQ7GYE8SBVd_d52A5-v08f26Tc1q5zTmQsuqCpunyaVp89yoRC7lPmx31ht52bsiQoO0bgdyFu5V8pV1lTO-5CLYsgBEQy9-z63WIeB3z37nddJfHWSH66SBUp36Ab9qDa2U2CuNJP49IRgdIoKNaASUFJRsuy754YaKpuPyoV2mvYruMpz_aF85IhDtbYwKhpOG2lvJTvGYTOdUVdyz_5ak068T9rvPyxuKoPo9YM5_q796PpIS-g2-OyV1iJOdLyxZqeyyOpmFiyeh13fGaCK386ud1eWJOFVEhFdY5wGOo9AIM6HrW-GiL5tQB3YNh-TzwCGcnM4yc7DmK3Ov5W6QzT1e48wIXOU-bmJVqeyVs5behiLnkxIFPd3dXq2Cc_4_rcmCJf-rfbx6aOtXxhFA3K7iXkEZKtgBUuAS_kw6JAC4ZdTrd1ahMc99ADXRDxLsXhbqGobJN43bI2gWVam9UBx_gN5Zh1NFz1azm9mttkoRnZ5Wp8Wo91SNnnjiUoWa-46j9u3jsoks3PPKqMTTVAU6fRegkl8TQ928fXQBdV3qooUP0V6yu6f9p-W-rdYTpakE_RPUE4EoEdU_-nX9B28dQ8d1cVSIQw-RfbQaKNgDRT0hTk962PG6kKhks2-gBUKjnjR9CWOJVAvOEGK5USeCsM6kOxPwbriywP9l-xTUQwHQ4c6zOvuf1uw8pGnHaNiJ8wFtzl751uEunkhDKVsCDPwWXWRJwq_A,&amp;data=UlNrNmk5WktYejY4cHFySjRXSWhXTHo5MjNXdHFqWGh2cHQzNl9BQ0tyTG5pajI3SnBacWJGbmpOZTRwcXk4aTl3N1MzTmIxVXhadFNyWHZ2RFFYUDhpU3owbjhUWWpM&amp;sign=93b369af08e1059ed42ce82037da9b28&amp;keyno=0&amp;b64e=2&amp;ref=orjY4mGPRjk5boDnW0uvlrrd71vZw9kpjly_ySFdX80,&amp;l10n=ru&amp;cts=1520097671328&amp;mc=4.70497975238416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xt.spb.ru/2011-03-29-09-03-14/117-music/34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1628</Words>
  <Characters>9283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ZamNMR</cp:lastModifiedBy>
  <cp:revision>3</cp:revision>
  <dcterms:created xsi:type="dcterms:W3CDTF">2018-03-05T06:36:00Z</dcterms:created>
  <dcterms:modified xsi:type="dcterms:W3CDTF">2018-03-05T12:41:00Z</dcterms:modified>
</cp:coreProperties>
</file>