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="Times New Roman" w:hAnsi="Times New Roman" w:cs="Times New Roman"/>
          <w:sz w:val="28"/>
          <w:szCs w:val="28"/>
        </w:rPr>
        <w:id w:val="326794676"/>
        <w:docPartObj>
          <w:docPartGallery w:val="Cover Pages"/>
          <w:docPartUnique/>
        </w:docPartObj>
      </w:sdtPr>
      <w:sdtEndPr>
        <w:rPr>
          <w:rFonts w:eastAsia="Arial Unicode MS"/>
          <w:color w:val="FF0000"/>
        </w:rPr>
      </w:sdtEndPr>
      <w:sdtContent>
        <w:p w:rsidR="00E961FB" w:rsidRPr="00B07209" w:rsidRDefault="00E961FB" w:rsidP="00B07209">
          <w:pPr>
            <w:spacing w:after="0" w:line="360" w:lineRule="auto"/>
            <w:rPr>
              <w:rFonts w:ascii="Times New Roman" w:hAnsi="Times New Roman" w:cs="Times New Roman"/>
              <w:sz w:val="28"/>
              <w:szCs w:val="28"/>
            </w:rPr>
          </w:pPr>
        </w:p>
        <w:tbl>
          <w:tblPr>
            <w:tblStyle w:val="a3"/>
            <w:tblW w:w="0" w:type="auto"/>
            <w:tblInd w:w="-993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/>
          </w:tblPr>
          <w:tblGrid>
            <w:gridCol w:w="4672"/>
            <w:gridCol w:w="4673"/>
          </w:tblGrid>
          <w:tr w:rsidR="00E961FB" w:rsidRPr="00B07209" w:rsidTr="00250F13">
            <w:tc>
              <w:tcPr>
                <w:tcW w:w="4672" w:type="dxa"/>
              </w:tcPr>
              <w:p w:rsidR="00E961FB" w:rsidRPr="00B07209" w:rsidRDefault="00E961FB" w:rsidP="00B07209">
                <w:pPr>
                  <w:spacing w:line="360" w:lineRule="auto"/>
                  <w:rPr>
                    <w:rFonts w:ascii="Times New Roman" w:eastAsia="Arial Unicode MS" w:hAnsi="Times New Roman" w:cs="Times New Roman"/>
                    <w:b/>
                    <w:sz w:val="28"/>
                    <w:szCs w:val="28"/>
                  </w:rPr>
                </w:pPr>
                <w:r w:rsidRPr="00B07209">
                  <w:rPr>
                    <w:rFonts w:ascii="Times New Roman" w:eastAsia="Arial Unicode MS" w:hAnsi="Times New Roman" w:cs="Times New Roman"/>
                    <w:b/>
                    <w:sz w:val="28"/>
                    <w:szCs w:val="28"/>
                  </w:rPr>
                  <w:t>Утверждаю</w:t>
                </w:r>
              </w:p>
              <w:p w:rsidR="00E961FB" w:rsidRPr="00B07209" w:rsidRDefault="00E961FB" w:rsidP="00B07209">
                <w:pPr>
                  <w:spacing w:line="360" w:lineRule="auto"/>
                  <w:rPr>
                    <w:rFonts w:ascii="Times New Roman" w:eastAsia="Arial Unicode MS" w:hAnsi="Times New Roman" w:cs="Times New Roman"/>
                    <w:sz w:val="28"/>
                    <w:szCs w:val="28"/>
                  </w:rPr>
                </w:pPr>
                <w:r w:rsidRPr="00B07209">
                  <w:rPr>
                    <w:rFonts w:ascii="Times New Roman" w:eastAsia="Arial Unicode MS" w:hAnsi="Times New Roman" w:cs="Times New Roman"/>
                    <w:sz w:val="28"/>
                    <w:szCs w:val="28"/>
                  </w:rPr>
                  <w:t>___________________</w:t>
                </w:r>
              </w:p>
              <w:p w:rsidR="00E961FB" w:rsidRPr="00B07209" w:rsidRDefault="00E961FB" w:rsidP="00B07209">
                <w:pPr>
                  <w:spacing w:line="360" w:lineRule="auto"/>
                  <w:rPr>
                    <w:rFonts w:ascii="Times New Roman" w:eastAsia="Arial Unicode MS" w:hAnsi="Times New Roman" w:cs="Times New Roman"/>
                    <w:sz w:val="28"/>
                    <w:szCs w:val="28"/>
                  </w:rPr>
                </w:pPr>
                <w:r w:rsidRPr="00B07209">
                  <w:rPr>
                    <w:rFonts w:ascii="Times New Roman" w:eastAsia="Arial Unicode MS" w:hAnsi="Times New Roman" w:cs="Times New Roman"/>
                    <w:sz w:val="28"/>
                    <w:szCs w:val="28"/>
                  </w:rPr>
                  <w:t>(Ф.И.О. менеджера компетенции)</w:t>
                </w:r>
              </w:p>
              <w:p w:rsidR="00E961FB" w:rsidRPr="00B07209" w:rsidRDefault="00E961FB" w:rsidP="00B07209">
                <w:pPr>
                  <w:spacing w:line="360" w:lineRule="auto"/>
                  <w:rPr>
                    <w:rFonts w:ascii="Times New Roman" w:eastAsia="Arial Unicode MS" w:hAnsi="Times New Roman" w:cs="Times New Roman"/>
                    <w:sz w:val="28"/>
                    <w:szCs w:val="28"/>
                  </w:rPr>
                </w:pPr>
                <w:r w:rsidRPr="00B07209">
                  <w:rPr>
                    <w:rFonts w:ascii="Times New Roman" w:eastAsia="Arial Unicode MS" w:hAnsi="Times New Roman" w:cs="Times New Roman"/>
                    <w:sz w:val="28"/>
                    <w:szCs w:val="28"/>
                  </w:rPr>
                  <w:t>___________________</w:t>
                </w:r>
              </w:p>
              <w:p w:rsidR="00E961FB" w:rsidRPr="00B07209" w:rsidRDefault="00E961FB" w:rsidP="00B07209">
                <w:pPr>
                  <w:spacing w:line="360" w:lineRule="auto"/>
                  <w:rPr>
                    <w:rFonts w:ascii="Times New Roman" w:eastAsia="Arial Unicode MS" w:hAnsi="Times New Roman" w:cs="Times New Roman"/>
                    <w:sz w:val="28"/>
                    <w:szCs w:val="28"/>
                  </w:rPr>
                </w:pPr>
                <w:r w:rsidRPr="00B07209">
                  <w:rPr>
                    <w:rFonts w:ascii="Times New Roman" w:eastAsia="Arial Unicode MS" w:hAnsi="Times New Roman" w:cs="Times New Roman"/>
                    <w:sz w:val="28"/>
                    <w:szCs w:val="28"/>
                  </w:rPr>
                  <w:t>(подпись)</w:t>
                </w:r>
              </w:p>
            </w:tc>
            <w:tc>
              <w:tcPr>
                <w:tcW w:w="4673" w:type="dxa"/>
              </w:tcPr>
              <w:p w:rsidR="00E961FB" w:rsidRPr="00B07209" w:rsidRDefault="00435F60" w:rsidP="00B07209">
                <w:pPr>
                  <w:spacing w:line="360" w:lineRule="auto"/>
                  <w:rPr>
                    <w:rFonts w:ascii="Times New Roman" w:eastAsia="Arial Unicode MS" w:hAnsi="Times New Roman" w:cs="Times New Roman"/>
                    <w:sz w:val="28"/>
                    <w:szCs w:val="28"/>
                  </w:rPr>
                </w:pPr>
                <w:r w:rsidRPr="00B07209">
                  <w:rPr>
                    <w:rFonts w:ascii="Times New Roman" w:hAnsi="Times New Roman" w:cs="Times New Roman"/>
                    <w:noProof/>
                    <w:sz w:val="28"/>
                    <w:szCs w:val="28"/>
                    <w:lang w:eastAsia="ru-RU"/>
                  </w:rPr>
                  <w:drawing>
                    <wp:anchor distT="0" distB="0" distL="114300" distR="114300" simplePos="0" relativeHeight="251658239" behindDoc="1" locked="0" layoutInCell="1" allowOverlap="1">
                      <wp:simplePos x="0" y="0"/>
                      <wp:positionH relativeFrom="margin">
                        <wp:posOffset>1972945</wp:posOffset>
                      </wp:positionH>
                      <wp:positionV relativeFrom="page">
                        <wp:posOffset>-318770</wp:posOffset>
                      </wp:positionV>
                      <wp:extent cx="1904400" cy="1393200"/>
                      <wp:effectExtent l="0" t="0" r="0" b="0"/>
                      <wp:wrapNone/>
                      <wp:docPr id="7" name="Рисунок 7" descr="C:\Users\A.Platko\AppData\Local\Microsoft\Windows\INetCache\Content.Word\lands(red).pn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5" descr="C:\Users\A.Platko\AppData\Local\Microsoft\Windows\INetCache\Content.Word\lands(red).png"/>
                              <pic:cNvPicPr>
                                <a:picLocks noChangeAspect="1" noChangeArrowheads="1"/>
                              </pic:cNvPicPr>
                            </pic:nvPicPr>
                            <pic:blipFill rotWithShape="1">
                              <a:blip r:embed="rId7" cstate="print">
                                <a:extLst>
                                  <a:ext uri="{28A0092B-C50C-407E-A947-70E740481C1C}">
    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</a:ext>
                                </a:extLst>
                              </a:blip>
                              <a:srcRect r="36238"/>
                              <a:stretch/>
                            </pic:blipFill>
                            <pic:spPr bwMode="auto">
                              <a:xfrm>
                                <a:off x="0" y="0"/>
                                <a:ext cx="1904400" cy="13932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          </a:ext>
                              </a:extLst>
                            </pic:spPr>
                          </pic:pic>
                        </a:graphicData>
                      </a:graphic>
                    </wp:anchor>
                  </w:drawing>
                </w:r>
              </w:p>
            </w:tc>
          </w:tr>
        </w:tbl>
        <w:p w:rsidR="00E961FB" w:rsidRPr="00B07209" w:rsidRDefault="00E961FB" w:rsidP="00B07209">
          <w:pPr>
            <w:spacing w:after="0" w:line="360" w:lineRule="auto"/>
            <w:ind w:left="-1276"/>
            <w:jc w:val="center"/>
            <w:rPr>
              <w:rFonts w:ascii="Times New Roman" w:eastAsia="Arial Unicode MS" w:hAnsi="Times New Roman" w:cs="Times New Roman"/>
              <w:sz w:val="28"/>
              <w:szCs w:val="28"/>
            </w:rPr>
          </w:pPr>
        </w:p>
        <w:p w:rsidR="00E961FB" w:rsidRPr="00B07209" w:rsidRDefault="00E961FB" w:rsidP="00B07209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28"/>
              <w:szCs w:val="28"/>
            </w:rPr>
          </w:pPr>
          <w:r w:rsidRPr="00B07209">
            <w:rPr>
              <w:rFonts w:ascii="Times New Roman" w:eastAsia="Arial Unicode MS" w:hAnsi="Times New Roman" w:cs="Times New Roman"/>
              <w:sz w:val="28"/>
              <w:szCs w:val="28"/>
            </w:rPr>
            <w:t>Инструкция по технике безопасности и охране труда</w:t>
          </w:r>
        </w:p>
        <w:p w:rsidR="00E961FB" w:rsidRPr="00B07209" w:rsidRDefault="00E961FB" w:rsidP="00B07209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28"/>
              <w:szCs w:val="28"/>
            </w:rPr>
          </w:pPr>
          <w:r w:rsidRPr="00B07209">
            <w:rPr>
              <w:rFonts w:ascii="Times New Roman" w:eastAsia="Arial Unicode MS" w:hAnsi="Times New Roman" w:cs="Times New Roman"/>
              <w:b/>
              <w:noProof/>
              <w:color w:val="FFFFFF"/>
              <w:sz w:val="28"/>
              <w:szCs w:val="28"/>
              <w:lang w:eastAsia="ru-RU"/>
            </w:rPr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page">
                  <wp:align>left</wp:align>
                </wp:positionH>
                <wp:positionV relativeFrom="margin">
                  <wp:posOffset>3883547</wp:posOffset>
                </wp:positionV>
                <wp:extent cx="7575905" cy="6065822"/>
                <wp:effectExtent l="0" t="0" r="6350" b="0"/>
                <wp:wrapNone/>
                <wp:docPr id="6" name="Рисунок 6" descr="C:\Users\A.Platko\AppData\Local\Microsoft\Windows\INetCache\Content.Word\техописание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A.Platko\AppData\Local\Microsoft\Windows\INetCache\Content.Word\техописание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 cstate="print">
                          <a:extLst>
                            <a:ext uri="{28A0092B-C50C-407E-A947-70E740481C1C}">
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 t="43367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75905" cy="606582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 w:rsidR="00B07209" w:rsidRPr="00B07209">
            <w:rPr>
              <w:rFonts w:ascii="Times New Roman" w:eastAsia="Arial Unicode MS" w:hAnsi="Times New Roman" w:cs="Times New Roman"/>
              <w:color w:val="FF0000"/>
              <w:sz w:val="28"/>
              <w:szCs w:val="28"/>
            </w:rPr>
            <w:t>Управление железнодорожным транспортом</w:t>
          </w:r>
        </w:p>
        <w:p w:rsidR="00E961FB" w:rsidRPr="00B07209" w:rsidRDefault="00E961FB" w:rsidP="00B07209">
          <w:pPr>
            <w:spacing w:after="0" w:line="360" w:lineRule="auto"/>
            <w:rPr>
              <w:rFonts w:ascii="Times New Roman" w:eastAsia="Arial Unicode MS" w:hAnsi="Times New Roman" w:cs="Times New Roman"/>
              <w:sz w:val="28"/>
              <w:szCs w:val="28"/>
            </w:rPr>
          </w:pPr>
        </w:p>
        <w:p w:rsidR="004D6E23" w:rsidRPr="00B07209" w:rsidRDefault="004D6E23" w:rsidP="00B07209">
          <w:pPr>
            <w:spacing w:after="0" w:line="360" w:lineRule="auto"/>
            <w:rPr>
              <w:rFonts w:ascii="Times New Roman" w:eastAsia="Arial Unicode MS" w:hAnsi="Times New Roman" w:cs="Times New Roman"/>
              <w:sz w:val="28"/>
              <w:szCs w:val="28"/>
            </w:rPr>
          </w:pPr>
        </w:p>
        <w:p w:rsidR="004D6E23" w:rsidRPr="00B07209" w:rsidRDefault="004D6E23" w:rsidP="00B07209">
          <w:pPr>
            <w:spacing w:after="0" w:line="360" w:lineRule="auto"/>
            <w:rPr>
              <w:rFonts w:ascii="Times New Roman" w:eastAsia="Arial Unicode MS" w:hAnsi="Times New Roman" w:cs="Times New Roman"/>
              <w:sz w:val="28"/>
              <w:szCs w:val="28"/>
            </w:rPr>
          </w:pPr>
        </w:p>
        <w:p w:rsidR="004D6E23" w:rsidRPr="00B07209" w:rsidRDefault="004D6E23" w:rsidP="00B07209">
          <w:pPr>
            <w:spacing w:after="0" w:line="360" w:lineRule="auto"/>
            <w:rPr>
              <w:rFonts w:ascii="Times New Roman" w:eastAsia="Arial Unicode MS" w:hAnsi="Times New Roman" w:cs="Times New Roman"/>
              <w:sz w:val="28"/>
              <w:szCs w:val="28"/>
            </w:rPr>
          </w:pPr>
        </w:p>
        <w:p w:rsidR="004D6E23" w:rsidRPr="00B07209" w:rsidRDefault="004D6E23" w:rsidP="00B07209">
          <w:pPr>
            <w:spacing w:after="0" w:line="360" w:lineRule="auto"/>
            <w:rPr>
              <w:rFonts w:ascii="Times New Roman" w:eastAsia="Arial Unicode MS" w:hAnsi="Times New Roman" w:cs="Times New Roman"/>
              <w:sz w:val="28"/>
              <w:szCs w:val="28"/>
            </w:rPr>
          </w:pPr>
        </w:p>
        <w:p w:rsidR="004D6E23" w:rsidRPr="00B07209" w:rsidRDefault="004D6E23" w:rsidP="00B07209">
          <w:pPr>
            <w:spacing w:after="0" w:line="360" w:lineRule="auto"/>
            <w:rPr>
              <w:rFonts w:ascii="Times New Roman" w:eastAsia="Arial Unicode MS" w:hAnsi="Times New Roman" w:cs="Times New Roman"/>
              <w:sz w:val="28"/>
              <w:szCs w:val="28"/>
            </w:rPr>
          </w:pPr>
        </w:p>
        <w:p w:rsidR="004D6E23" w:rsidRPr="00B07209" w:rsidRDefault="004D6E23" w:rsidP="00B07209">
          <w:pPr>
            <w:spacing w:after="0" w:line="360" w:lineRule="auto"/>
            <w:rPr>
              <w:rFonts w:ascii="Times New Roman" w:eastAsia="Arial Unicode MS" w:hAnsi="Times New Roman" w:cs="Times New Roman"/>
              <w:sz w:val="28"/>
              <w:szCs w:val="28"/>
            </w:rPr>
          </w:pPr>
        </w:p>
        <w:p w:rsidR="004D6E23" w:rsidRPr="00B07209" w:rsidRDefault="004D6E23" w:rsidP="00B07209">
          <w:pPr>
            <w:spacing w:after="0" w:line="360" w:lineRule="auto"/>
            <w:rPr>
              <w:rFonts w:ascii="Times New Roman" w:eastAsia="Arial Unicode MS" w:hAnsi="Times New Roman" w:cs="Times New Roman"/>
              <w:sz w:val="28"/>
              <w:szCs w:val="28"/>
            </w:rPr>
          </w:pPr>
        </w:p>
        <w:p w:rsidR="00E961FB" w:rsidRPr="00B07209" w:rsidRDefault="00E961FB" w:rsidP="00B07209">
          <w:pPr>
            <w:spacing w:after="0" w:line="360" w:lineRule="auto"/>
            <w:rPr>
              <w:rFonts w:ascii="Times New Roman" w:eastAsia="Arial Unicode MS" w:hAnsi="Times New Roman" w:cs="Times New Roman"/>
              <w:color w:val="FF0000"/>
              <w:sz w:val="28"/>
              <w:szCs w:val="28"/>
            </w:rPr>
          </w:pPr>
        </w:p>
        <w:p w:rsidR="00005378" w:rsidRDefault="00005378" w:rsidP="00B07209">
          <w:pPr>
            <w:spacing w:after="0" w:line="360" w:lineRule="auto"/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  <w:p w:rsidR="00005378" w:rsidRDefault="00005378" w:rsidP="00B07209">
          <w:pPr>
            <w:spacing w:after="0" w:line="360" w:lineRule="auto"/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  <w:p w:rsidR="00005378" w:rsidRDefault="00005378" w:rsidP="00B07209">
          <w:pPr>
            <w:spacing w:after="0" w:line="360" w:lineRule="auto"/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  <w:p w:rsidR="00005378" w:rsidRDefault="00005378" w:rsidP="00B07209">
          <w:pPr>
            <w:spacing w:after="0" w:line="360" w:lineRule="auto"/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  <w:p w:rsidR="00005378" w:rsidRDefault="00005378" w:rsidP="00B07209">
          <w:pPr>
            <w:spacing w:after="0" w:line="360" w:lineRule="auto"/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  <w:p w:rsidR="00005378" w:rsidRDefault="00005378" w:rsidP="00B07209">
          <w:pPr>
            <w:spacing w:after="0" w:line="360" w:lineRule="auto"/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  <w:p w:rsidR="00005378" w:rsidRDefault="00005378" w:rsidP="00B07209">
          <w:pPr>
            <w:spacing w:after="0" w:line="360" w:lineRule="auto"/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  <w:p w:rsidR="00005378" w:rsidRDefault="00005378" w:rsidP="00B07209">
          <w:pPr>
            <w:spacing w:after="0" w:line="360" w:lineRule="auto"/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  <w:p w:rsidR="00005378" w:rsidRDefault="00005378" w:rsidP="00B07209">
          <w:pPr>
            <w:spacing w:after="0" w:line="360" w:lineRule="auto"/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  <w:p w:rsidR="00B07209" w:rsidRPr="00B07209" w:rsidRDefault="00B07209" w:rsidP="00B07209">
          <w:pPr>
            <w:spacing w:after="0" w:line="360" w:lineRule="auto"/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b/>
              <w:sz w:val="28"/>
              <w:szCs w:val="28"/>
            </w:rPr>
            <w:lastRenderedPageBreak/>
            <w:t>Комплект документов по охране труда компетенции «Управление железнодорожным транспортом»</w:t>
          </w:r>
        </w:p>
        <w:p w:rsidR="00B07209" w:rsidRPr="00B07209" w:rsidRDefault="00B07209" w:rsidP="00B07209">
          <w:pPr>
            <w:spacing w:after="0" w:line="360" w:lineRule="auto"/>
            <w:rPr>
              <w:rFonts w:ascii="Times New Roman" w:hAnsi="Times New Roman" w:cs="Times New Roman"/>
              <w:sz w:val="28"/>
              <w:szCs w:val="28"/>
            </w:rPr>
          </w:pPr>
        </w:p>
        <w:p w:rsidR="00B07209" w:rsidRPr="00B07209" w:rsidRDefault="00B07209" w:rsidP="00B07209">
          <w:pPr>
            <w:spacing w:after="0" w:line="360" w:lineRule="auto"/>
            <w:rPr>
              <w:rFonts w:ascii="Times New Roman" w:hAnsi="Times New Roman" w:cs="Times New Roman"/>
              <w:sz w:val="28"/>
              <w:szCs w:val="28"/>
            </w:rPr>
          </w:pPr>
        </w:p>
        <w:p w:rsidR="00B07209" w:rsidRPr="00B07209" w:rsidRDefault="00B07209" w:rsidP="00B07209">
          <w:pPr>
            <w:spacing w:after="0" w:line="360" w:lineRule="auto"/>
            <w:rPr>
              <w:rFonts w:ascii="Times New Roman" w:hAnsi="Times New Roman" w:cs="Times New Roman"/>
              <w:sz w:val="28"/>
              <w:szCs w:val="28"/>
            </w:rPr>
          </w:pPr>
        </w:p>
        <w:p w:rsidR="00B07209" w:rsidRPr="00B07209" w:rsidRDefault="00B07209" w:rsidP="00B07209">
          <w:pPr>
            <w:spacing w:after="0" w:line="360" w:lineRule="auto"/>
            <w:rPr>
              <w:rFonts w:ascii="Times New Roman" w:hAnsi="Times New Roman" w:cs="Times New Roman"/>
              <w:sz w:val="28"/>
              <w:szCs w:val="28"/>
            </w:rPr>
          </w:pPr>
        </w:p>
        <w:p w:rsidR="00B07209" w:rsidRPr="00B07209" w:rsidRDefault="00B07209" w:rsidP="00B07209">
          <w:pPr>
            <w:spacing w:after="0" w:line="360" w:lineRule="auto"/>
            <w:rPr>
              <w:rFonts w:ascii="Times New Roman" w:hAnsi="Times New Roman" w:cs="Times New Roman"/>
              <w:sz w:val="28"/>
              <w:szCs w:val="28"/>
            </w:rPr>
          </w:pPr>
        </w:p>
        <w:p w:rsidR="00B07209" w:rsidRPr="00B07209" w:rsidRDefault="00B07209" w:rsidP="00B07209">
          <w:pPr>
            <w:spacing w:after="0" w:line="360" w:lineRule="auto"/>
            <w:rPr>
              <w:rFonts w:ascii="Times New Roman" w:hAnsi="Times New Roman" w:cs="Times New Roman"/>
              <w:sz w:val="28"/>
              <w:szCs w:val="28"/>
            </w:rPr>
          </w:pPr>
        </w:p>
        <w:p w:rsidR="00B07209" w:rsidRPr="00B07209" w:rsidRDefault="00B07209" w:rsidP="00B07209">
          <w:pPr>
            <w:pStyle w:val="aa"/>
            <w:spacing w:before="0" w:line="360" w:lineRule="auto"/>
            <w:rPr>
              <w:rFonts w:ascii="Times New Roman" w:hAnsi="Times New Roman"/>
            </w:rPr>
          </w:pPr>
          <w:r w:rsidRPr="00B07209">
            <w:rPr>
              <w:rFonts w:ascii="Times New Roman" w:hAnsi="Times New Roman"/>
            </w:rPr>
            <w:t>Оглавление</w:t>
          </w:r>
        </w:p>
        <w:p w:rsidR="00B07209" w:rsidRPr="00B07209" w:rsidRDefault="00AD7797" w:rsidP="00B07209">
          <w:pPr>
            <w:pStyle w:val="11"/>
            <w:tabs>
              <w:tab w:val="right" w:leader="dot" w:pos="9911"/>
            </w:tabs>
            <w:spacing w:line="360" w:lineRule="auto"/>
            <w:rPr>
              <w:rFonts w:eastAsia="Times New Roman"/>
              <w:noProof/>
              <w:sz w:val="28"/>
              <w:szCs w:val="28"/>
            </w:rPr>
          </w:pPr>
          <w:r w:rsidRPr="00AD7797">
            <w:rPr>
              <w:sz w:val="28"/>
              <w:szCs w:val="28"/>
            </w:rPr>
            <w:fldChar w:fldCharType="begin"/>
          </w:r>
          <w:r w:rsidR="00B07209" w:rsidRPr="00B07209">
            <w:rPr>
              <w:sz w:val="28"/>
              <w:szCs w:val="28"/>
            </w:rPr>
            <w:instrText xml:space="preserve"> TOC \o "1-3" \h \z \u </w:instrText>
          </w:r>
          <w:r w:rsidRPr="00AD7797">
            <w:rPr>
              <w:sz w:val="28"/>
              <w:szCs w:val="28"/>
            </w:rPr>
            <w:fldChar w:fldCharType="separate"/>
          </w:r>
          <w:hyperlink w:anchor="_Toc507427594" w:history="1">
            <w:r w:rsidR="00B07209" w:rsidRPr="00B07209">
              <w:rPr>
                <w:rStyle w:val="ab"/>
                <w:noProof/>
                <w:sz w:val="28"/>
                <w:szCs w:val="28"/>
              </w:rPr>
              <w:t>Программа инструктажа по охране труда и технике безопасности</w:t>
            </w:r>
            <w:r w:rsidR="00B07209" w:rsidRPr="00B07209">
              <w:rPr>
                <w:noProof/>
                <w:webHidden/>
                <w:sz w:val="28"/>
                <w:szCs w:val="28"/>
              </w:rPr>
              <w:tab/>
            </w:r>
            <w:r w:rsidRPr="00B07209">
              <w:rPr>
                <w:noProof/>
                <w:webHidden/>
                <w:sz w:val="28"/>
                <w:szCs w:val="28"/>
              </w:rPr>
              <w:fldChar w:fldCharType="begin"/>
            </w:r>
            <w:r w:rsidR="00B07209" w:rsidRPr="00B07209">
              <w:rPr>
                <w:noProof/>
                <w:webHidden/>
                <w:sz w:val="28"/>
                <w:szCs w:val="28"/>
              </w:rPr>
              <w:instrText xml:space="preserve"> PAGEREF _Toc507427594 \h </w:instrText>
            </w:r>
            <w:r w:rsidRPr="00B07209">
              <w:rPr>
                <w:noProof/>
                <w:webHidden/>
                <w:sz w:val="28"/>
                <w:szCs w:val="28"/>
              </w:rPr>
            </w:r>
            <w:r w:rsidRPr="00B07209">
              <w:rPr>
                <w:noProof/>
                <w:webHidden/>
                <w:sz w:val="28"/>
                <w:szCs w:val="28"/>
              </w:rPr>
              <w:fldChar w:fldCharType="separate"/>
            </w:r>
            <w:r w:rsidR="00B07209" w:rsidRPr="00B07209">
              <w:rPr>
                <w:noProof/>
                <w:webHidden/>
                <w:sz w:val="28"/>
                <w:szCs w:val="28"/>
              </w:rPr>
              <w:t>2</w:t>
            </w:r>
            <w:r w:rsidRPr="00B07209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07209" w:rsidRPr="00B07209" w:rsidRDefault="00AD7797" w:rsidP="00B07209">
          <w:pPr>
            <w:pStyle w:val="11"/>
            <w:tabs>
              <w:tab w:val="right" w:leader="dot" w:pos="9911"/>
            </w:tabs>
            <w:spacing w:line="360" w:lineRule="auto"/>
            <w:rPr>
              <w:rFonts w:eastAsia="Times New Roman"/>
              <w:noProof/>
              <w:sz w:val="28"/>
              <w:szCs w:val="28"/>
            </w:rPr>
          </w:pPr>
          <w:hyperlink w:anchor="_Toc507427595" w:history="1">
            <w:r w:rsidR="00B07209" w:rsidRPr="00B07209">
              <w:rPr>
                <w:rStyle w:val="ab"/>
                <w:noProof/>
                <w:sz w:val="28"/>
                <w:szCs w:val="28"/>
              </w:rPr>
              <w:t xml:space="preserve">Инструкция по охране труда для участников </w:t>
            </w:r>
            <w:r w:rsidR="00B07209" w:rsidRPr="00B07209">
              <w:rPr>
                <w:noProof/>
                <w:webHidden/>
                <w:sz w:val="28"/>
                <w:szCs w:val="28"/>
              </w:rPr>
              <w:tab/>
            </w:r>
            <w:r w:rsidRPr="00B07209">
              <w:rPr>
                <w:noProof/>
                <w:webHidden/>
                <w:sz w:val="28"/>
                <w:szCs w:val="28"/>
              </w:rPr>
              <w:fldChar w:fldCharType="begin"/>
            </w:r>
            <w:r w:rsidR="00B07209" w:rsidRPr="00B07209">
              <w:rPr>
                <w:noProof/>
                <w:webHidden/>
                <w:sz w:val="28"/>
                <w:szCs w:val="28"/>
              </w:rPr>
              <w:instrText xml:space="preserve"> PAGEREF _Toc507427595 \h </w:instrText>
            </w:r>
            <w:r w:rsidRPr="00B07209">
              <w:rPr>
                <w:noProof/>
                <w:webHidden/>
                <w:sz w:val="28"/>
                <w:szCs w:val="28"/>
              </w:rPr>
            </w:r>
            <w:r w:rsidRPr="00B07209">
              <w:rPr>
                <w:noProof/>
                <w:webHidden/>
                <w:sz w:val="28"/>
                <w:szCs w:val="28"/>
              </w:rPr>
              <w:fldChar w:fldCharType="separate"/>
            </w:r>
            <w:r w:rsidR="00B07209" w:rsidRPr="00B07209">
              <w:rPr>
                <w:noProof/>
                <w:webHidden/>
                <w:sz w:val="28"/>
                <w:szCs w:val="28"/>
              </w:rPr>
              <w:t>3</w:t>
            </w:r>
            <w:r w:rsidRPr="00B07209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07209" w:rsidRPr="00B07209" w:rsidRDefault="00AD7797" w:rsidP="00B07209">
          <w:pPr>
            <w:pStyle w:val="21"/>
            <w:tabs>
              <w:tab w:val="right" w:leader="dot" w:pos="9911"/>
            </w:tabs>
            <w:spacing w:line="360" w:lineRule="auto"/>
            <w:ind w:left="567"/>
            <w:rPr>
              <w:rFonts w:eastAsia="Times New Roman"/>
              <w:i/>
              <w:noProof/>
              <w:sz w:val="28"/>
              <w:szCs w:val="28"/>
            </w:rPr>
          </w:pPr>
          <w:hyperlink w:anchor="_Toc507427596" w:history="1">
            <w:r w:rsidR="00B07209" w:rsidRPr="00B07209">
              <w:rPr>
                <w:rStyle w:val="ab"/>
                <w:i/>
                <w:noProof/>
                <w:sz w:val="28"/>
                <w:szCs w:val="28"/>
              </w:rPr>
              <w:t>1.Общие требования охраны труда</w:t>
            </w:r>
            <w:r w:rsidR="00B07209" w:rsidRPr="00B07209">
              <w:rPr>
                <w:i/>
                <w:noProof/>
                <w:webHidden/>
                <w:sz w:val="28"/>
                <w:szCs w:val="28"/>
              </w:rPr>
              <w:tab/>
            </w:r>
            <w:r w:rsidRPr="00B07209">
              <w:rPr>
                <w:i/>
                <w:noProof/>
                <w:webHidden/>
                <w:sz w:val="28"/>
                <w:szCs w:val="28"/>
              </w:rPr>
              <w:fldChar w:fldCharType="begin"/>
            </w:r>
            <w:r w:rsidR="00B07209" w:rsidRPr="00B07209">
              <w:rPr>
                <w:i/>
                <w:noProof/>
                <w:webHidden/>
                <w:sz w:val="28"/>
                <w:szCs w:val="28"/>
              </w:rPr>
              <w:instrText xml:space="preserve"> PAGEREF _Toc507427596 \h </w:instrText>
            </w:r>
            <w:r w:rsidRPr="00B07209">
              <w:rPr>
                <w:i/>
                <w:noProof/>
                <w:webHidden/>
                <w:sz w:val="28"/>
                <w:szCs w:val="28"/>
              </w:rPr>
            </w:r>
            <w:r w:rsidRPr="00B07209">
              <w:rPr>
                <w:i/>
                <w:noProof/>
                <w:webHidden/>
                <w:sz w:val="28"/>
                <w:szCs w:val="28"/>
              </w:rPr>
              <w:fldChar w:fldCharType="separate"/>
            </w:r>
            <w:r w:rsidR="00B07209" w:rsidRPr="00B07209">
              <w:rPr>
                <w:i/>
                <w:noProof/>
                <w:webHidden/>
                <w:sz w:val="28"/>
                <w:szCs w:val="28"/>
              </w:rPr>
              <w:t>3</w:t>
            </w:r>
            <w:r w:rsidRPr="00B07209">
              <w:rPr>
                <w:i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07209" w:rsidRPr="00B07209" w:rsidRDefault="00AD7797" w:rsidP="00B07209">
          <w:pPr>
            <w:pStyle w:val="21"/>
            <w:tabs>
              <w:tab w:val="right" w:leader="dot" w:pos="9911"/>
            </w:tabs>
            <w:spacing w:line="360" w:lineRule="auto"/>
            <w:ind w:left="567"/>
            <w:rPr>
              <w:rFonts w:eastAsia="Times New Roman"/>
              <w:i/>
              <w:noProof/>
              <w:sz w:val="28"/>
              <w:szCs w:val="28"/>
            </w:rPr>
          </w:pPr>
          <w:hyperlink w:anchor="_Toc507427597" w:history="1">
            <w:r w:rsidR="00B07209" w:rsidRPr="00B07209">
              <w:rPr>
                <w:rStyle w:val="ab"/>
                <w:i/>
                <w:noProof/>
                <w:sz w:val="28"/>
                <w:szCs w:val="28"/>
              </w:rPr>
              <w:t>2.Требования охраны труда перед началом работы</w:t>
            </w:r>
            <w:r w:rsidR="00B07209" w:rsidRPr="00B07209">
              <w:rPr>
                <w:i/>
                <w:noProof/>
                <w:webHidden/>
                <w:sz w:val="28"/>
                <w:szCs w:val="28"/>
              </w:rPr>
              <w:tab/>
            </w:r>
            <w:r w:rsidRPr="00B07209">
              <w:rPr>
                <w:i/>
                <w:noProof/>
                <w:webHidden/>
                <w:sz w:val="28"/>
                <w:szCs w:val="28"/>
              </w:rPr>
              <w:fldChar w:fldCharType="begin"/>
            </w:r>
            <w:r w:rsidR="00B07209" w:rsidRPr="00B07209">
              <w:rPr>
                <w:i/>
                <w:noProof/>
                <w:webHidden/>
                <w:sz w:val="28"/>
                <w:szCs w:val="28"/>
              </w:rPr>
              <w:instrText xml:space="preserve"> PAGEREF _Toc507427597 \h </w:instrText>
            </w:r>
            <w:r w:rsidRPr="00B07209">
              <w:rPr>
                <w:i/>
                <w:noProof/>
                <w:webHidden/>
                <w:sz w:val="28"/>
                <w:szCs w:val="28"/>
              </w:rPr>
            </w:r>
            <w:r w:rsidRPr="00B07209">
              <w:rPr>
                <w:i/>
                <w:noProof/>
                <w:webHidden/>
                <w:sz w:val="28"/>
                <w:szCs w:val="28"/>
              </w:rPr>
              <w:fldChar w:fldCharType="separate"/>
            </w:r>
            <w:r w:rsidR="00B07209" w:rsidRPr="00B07209">
              <w:rPr>
                <w:i/>
                <w:noProof/>
                <w:webHidden/>
                <w:sz w:val="28"/>
                <w:szCs w:val="28"/>
              </w:rPr>
              <w:t>5</w:t>
            </w:r>
            <w:r w:rsidRPr="00B07209">
              <w:rPr>
                <w:i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07209" w:rsidRPr="00B07209" w:rsidRDefault="00AD7797" w:rsidP="00B07209">
          <w:pPr>
            <w:pStyle w:val="21"/>
            <w:tabs>
              <w:tab w:val="right" w:leader="dot" w:pos="9911"/>
            </w:tabs>
            <w:spacing w:line="360" w:lineRule="auto"/>
            <w:ind w:left="567"/>
            <w:rPr>
              <w:rFonts w:eastAsia="Times New Roman"/>
              <w:i/>
              <w:noProof/>
              <w:sz w:val="28"/>
              <w:szCs w:val="28"/>
            </w:rPr>
          </w:pPr>
          <w:hyperlink w:anchor="_Toc507427598" w:history="1">
            <w:r w:rsidR="00B07209" w:rsidRPr="00B07209">
              <w:rPr>
                <w:rStyle w:val="ab"/>
                <w:i/>
                <w:noProof/>
                <w:sz w:val="28"/>
                <w:szCs w:val="28"/>
              </w:rPr>
              <w:t>3.Требования охраны труда во время работы</w:t>
            </w:r>
            <w:r w:rsidR="00B07209" w:rsidRPr="00B07209">
              <w:rPr>
                <w:i/>
                <w:noProof/>
                <w:webHidden/>
                <w:sz w:val="28"/>
                <w:szCs w:val="28"/>
              </w:rPr>
              <w:tab/>
            </w:r>
            <w:r w:rsidRPr="00B07209">
              <w:rPr>
                <w:i/>
                <w:noProof/>
                <w:webHidden/>
                <w:sz w:val="28"/>
                <w:szCs w:val="28"/>
              </w:rPr>
              <w:fldChar w:fldCharType="begin"/>
            </w:r>
            <w:r w:rsidR="00B07209" w:rsidRPr="00B07209">
              <w:rPr>
                <w:i/>
                <w:noProof/>
                <w:webHidden/>
                <w:sz w:val="28"/>
                <w:szCs w:val="28"/>
              </w:rPr>
              <w:instrText xml:space="preserve"> PAGEREF _Toc507427598 \h </w:instrText>
            </w:r>
            <w:r w:rsidRPr="00B07209">
              <w:rPr>
                <w:i/>
                <w:noProof/>
                <w:webHidden/>
                <w:sz w:val="28"/>
                <w:szCs w:val="28"/>
              </w:rPr>
            </w:r>
            <w:r w:rsidRPr="00B07209">
              <w:rPr>
                <w:i/>
                <w:noProof/>
                <w:webHidden/>
                <w:sz w:val="28"/>
                <w:szCs w:val="28"/>
              </w:rPr>
              <w:fldChar w:fldCharType="separate"/>
            </w:r>
            <w:r w:rsidR="00B07209" w:rsidRPr="00B07209">
              <w:rPr>
                <w:i/>
                <w:noProof/>
                <w:webHidden/>
                <w:sz w:val="28"/>
                <w:szCs w:val="28"/>
              </w:rPr>
              <w:t>6</w:t>
            </w:r>
            <w:r w:rsidRPr="00B07209">
              <w:rPr>
                <w:i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07209" w:rsidRPr="00B07209" w:rsidRDefault="00AD7797" w:rsidP="00B07209">
          <w:pPr>
            <w:pStyle w:val="21"/>
            <w:tabs>
              <w:tab w:val="right" w:leader="dot" w:pos="9911"/>
            </w:tabs>
            <w:spacing w:line="360" w:lineRule="auto"/>
            <w:ind w:left="567"/>
            <w:rPr>
              <w:rFonts w:eastAsia="Times New Roman"/>
              <w:i/>
              <w:noProof/>
              <w:sz w:val="28"/>
              <w:szCs w:val="28"/>
            </w:rPr>
          </w:pPr>
          <w:hyperlink w:anchor="_Toc507427599" w:history="1">
            <w:r w:rsidR="00B07209" w:rsidRPr="00B07209">
              <w:rPr>
                <w:rStyle w:val="ab"/>
                <w:i/>
                <w:noProof/>
                <w:sz w:val="28"/>
                <w:szCs w:val="28"/>
              </w:rPr>
              <w:t>4. Требования охраны труда в аварийных ситуациях</w:t>
            </w:r>
            <w:r w:rsidR="00B07209" w:rsidRPr="00B07209">
              <w:rPr>
                <w:i/>
                <w:noProof/>
                <w:webHidden/>
                <w:sz w:val="28"/>
                <w:szCs w:val="28"/>
              </w:rPr>
              <w:tab/>
            </w:r>
            <w:r w:rsidRPr="00B07209">
              <w:rPr>
                <w:i/>
                <w:noProof/>
                <w:webHidden/>
                <w:sz w:val="28"/>
                <w:szCs w:val="28"/>
              </w:rPr>
              <w:fldChar w:fldCharType="begin"/>
            </w:r>
            <w:r w:rsidR="00B07209" w:rsidRPr="00B07209">
              <w:rPr>
                <w:i/>
                <w:noProof/>
                <w:webHidden/>
                <w:sz w:val="28"/>
                <w:szCs w:val="28"/>
              </w:rPr>
              <w:instrText xml:space="preserve"> PAGEREF _Toc507427599 \h </w:instrText>
            </w:r>
            <w:r w:rsidRPr="00B07209">
              <w:rPr>
                <w:i/>
                <w:noProof/>
                <w:webHidden/>
                <w:sz w:val="28"/>
                <w:szCs w:val="28"/>
              </w:rPr>
            </w:r>
            <w:r w:rsidRPr="00B07209">
              <w:rPr>
                <w:i/>
                <w:noProof/>
                <w:webHidden/>
                <w:sz w:val="28"/>
                <w:szCs w:val="28"/>
              </w:rPr>
              <w:fldChar w:fldCharType="separate"/>
            </w:r>
            <w:r w:rsidR="00B07209" w:rsidRPr="00B07209">
              <w:rPr>
                <w:i/>
                <w:noProof/>
                <w:webHidden/>
                <w:sz w:val="28"/>
                <w:szCs w:val="28"/>
              </w:rPr>
              <w:t>7</w:t>
            </w:r>
            <w:r w:rsidRPr="00B07209">
              <w:rPr>
                <w:i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07209" w:rsidRPr="00B07209" w:rsidRDefault="00AD7797" w:rsidP="00B07209">
          <w:pPr>
            <w:pStyle w:val="21"/>
            <w:tabs>
              <w:tab w:val="right" w:leader="dot" w:pos="9911"/>
            </w:tabs>
            <w:spacing w:line="360" w:lineRule="auto"/>
            <w:ind w:left="567"/>
            <w:rPr>
              <w:rFonts w:eastAsia="Times New Roman"/>
              <w:i/>
              <w:noProof/>
              <w:sz w:val="28"/>
              <w:szCs w:val="28"/>
            </w:rPr>
          </w:pPr>
          <w:hyperlink w:anchor="_Toc507427600" w:history="1">
            <w:r w:rsidR="00B07209" w:rsidRPr="00B07209">
              <w:rPr>
                <w:rStyle w:val="ab"/>
                <w:i/>
                <w:noProof/>
                <w:sz w:val="28"/>
                <w:szCs w:val="28"/>
              </w:rPr>
              <w:t>5.Требование охраны труда по окончании работ</w:t>
            </w:r>
            <w:r w:rsidR="00B07209" w:rsidRPr="00B07209">
              <w:rPr>
                <w:i/>
                <w:noProof/>
                <w:webHidden/>
                <w:sz w:val="28"/>
                <w:szCs w:val="28"/>
              </w:rPr>
              <w:tab/>
            </w:r>
            <w:r w:rsidRPr="00B07209">
              <w:rPr>
                <w:i/>
                <w:noProof/>
                <w:webHidden/>
                <w:sz w:val="28"/>
                <w:szCs w:val="28"/>
              </w:rPr>
              <w:fldChar w:fldCharType="begin"/>
            </w:r>
            <w:r w:rsidR="00B07209" w:rsidRPr="00B07209">
              <w:rPr>
                <w:i/>
                <w:noProof/>
                <w:webHidden/>
                <w:sz w:val="28"/>
                <w:szCs w:val="28"/>
              </w:rPr>
              <w:instrText xml:space="preserve"> PAGEREF _Toc507427600 \h </w:instrText>
            </w:r>
            <w:r w:rsidRPr="00B07209">
              <w:rPr>
                <w:i/>
                <w:noProof/>
                <w:webHidden/>
                <w:sz w:val="28"/>
                <w:szCs w:val="28"/>
              </w:rPr>
            </w:r>
            <w:r w:rsidRPr="00B07209">
              <w:rPr>
                <w:i/>
                <w:noProof/>
                <w:webHidden/>
                <w:sz w:val="28"/>
                <w:szCs w:val="28"/>
              </w:rPr>
              <w:fldChar w:fldCharType="separate"/>
            </w:r>
            <w:r w:rsidR="00B07209" w:rsidRPr="00B07209">
              <w:rPr>
                <w:i/>
                <w:noProof/>
                <w:webHidden/>
                <w:sz w:val="28"/>
                <w:szCs w:val="28"/>
              </w:rPr>
              <w:t>8</w:t>
            </w:r>
            <w:r w:rsidRPr="00B07209">
              <w:rPr>
                <w:i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07209" w:rsidRPr="00B07209" w:rsidRDefault="00AD7797" w:rsidP="00B07209">
          <w:pPr>
            <w:pStyle w:val="11"/>
            <w:tabs>
              <w:tab w:val="right" w:leader="dot" w:pos="9911"/>
            </w:tabs>
            <w:spacing w:line="360" w:lineRule="auto"/>
            <w:rPr>
              <w:rFonts w:eastAsia="Times New Roman"/>
              <w:noProof/>
              <w:sz w:val="28"/>
              <w:szCs w:val="28"/>
            </w:rPr>
          </w:pPr>
          <w:hyperlink w:anchor="_Toc507427601" w:history="1">
            <w:r w:rsidR="00B07209" w:rsidRPr="00B07209">
              <w:rPr>
                <w:rStyle w:val="ab"/>
                <w:noProof/>
                <w:sz w:val="28"/>
                <w:szCs w:val="28"/>
              </w:rPr>
              <w:t>Инструкция по охране труда для экспертов</w:t>
            </w:r>
            <w:r w:rsidR="00B07209" w:rsidRPr="00B07209">
              <w:rPr>
                <w:noProof/>
                <w:webHidden/>
                <w:sz w:val="28"/>
                <w:szCs w:val="28"/>
              </w:rPr>
              <w:tab/>
            </w:r>
            <w:r w:rsidRPr="00B07209">
              <w:rPr>
                <w:noProof/>
                <w:webHidden/>
                <w:sz w:val="28"/>
                <w:szCs w:val="28"/>
              </w:rPr>
              <w:fldChar w:fldCharType="begin"/>
            </w:r>
            <w:r w:rsidR="00B07209" w:rsidRPr="00B07209">
              <w:rPr>
                <w:noProof/>
                <w:webHidden/>
                <w:sz w:val="28"/>
                <w:szCs w:val="28"/>
              </w:rPr>
              <w:instrText xml:space="preserve"> PAGEREF _Toc507427601 \h </w:instrText>
            </w:r>
            <w:r w:rsidRPr="00B07209">
              <w:rPr>
                <w:noProof/>
                <w:webHidden/>
                <w:sz w:val="28"/>
                <w:szCs w:val="28"/>
              </w:rPr>
            </w:r>
            <w:r w:rsidRPr="00B07209">
              <w:rPr>
                <w:noProof/>
                <w:webHidden/>
                <w:sz w:val="28"/>
                <w:szCs w:val="28"/>
              </w:rPr>
              <w:fldChar w:fldCharType="separate"/>
            </w:r>
            <w:r w:rsidR="00B07209" w:rsidRPr="00B07209">
              <w:rPr>
                <w:noProof/>
                <w:webHidden/>
                <w:sz w:val="28"/>
                <w:szCs w:val="28"/>
              </w:rPr>
              <w:t>9</w:t>
            </w:r>
            <w:r w:rsidRPr="00B07209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07209" w:rsidRPr="00B07209" w:rsidRDefault="00AD7797" w:rsidP="00B07209">
          <w:pPr>
            <w:pStyle w:val="11"/>
            <w:tabs>
              <w:tab w:val="right" w:leader="dot" w:pos="9911"/>
            </w:tabs>
            <w:spacing w:line="360" w:lineRule="auto"/>
            <w:ind w:left="567"/>
            <w:rPr>
              <w:rFonts w:eastAsia="Times New Roman"/>
              <w:noProof/>
              <w:sz w:val="28"/>
              <w:szCs w:val="28"/>
            </w:rPr>
          </w:pPr>
          <w:hyperlink w:anchor="_Toc507427602" w:history="1">
            <w:r w:rsidR="00B07209" w:rsidRPr="00B07209">
              <w:rPr>
                <w:rStyle w:val="ab"/>
                <w:i/>
                <w:noProof/>
                <w:sz w:val="28"/>
                <w:szCs w:val="28"/>
              </w:rPr>
              <w:t>1.Общие требования охраны труда</w:t>
            </w:r>
            <w:r w:rsidR="00B07209" w:rsidRPr="00B07209">
              <w:rPr>
                <w:noProof/>
                <w:webHidden/>
                <w:sz w:val="28"/>
                <w:szCs w:val="28"/>
              </w:rPr>
              <w:tab/>
            </w:r>
            <w:r w:rsidRPr="00B07209">
              <w:rPr>
                <w:noProof/>
                <w:webHidden/>
                <w:sz w:val="28"/>
                <w:szCs w:val="28"/>
              </w:rPr>
              <w:fldChar w:fldCharType="begin"/>
            </w:r>
            <w:r w:rsidR="00B07209" w:rsidRPr="00B07209">
              <w:rPr>
                <w:noProof/>
                <w:webHidden/>
                <w:sz w:val="28"/>
                <w:szCs w:val="28"/>
              </w:rPr>
              <w:instrText xml:space="preserve"> PAGEREF _Toc507427602 \h </w:instrText>
            </w:r>
            <w:r w:rsidRPr="00B07209">
              <w:rPr>
                <w:noProof/>
                <w:webHidden/>
                <w:sz w:val="28"/>
                <w:szCs w:val="28"/>
              </w:rPr>
            </w:r>
            <w:r w:rsidRPr="00B07209">
              <w:rPr>
                <w:noProof/>
                <w:webHidden/>
                <w:sz w:val="28"/>
                <w:szCs w:val="28"/>
              </w:rPr>
              <w:fldChar w:fldCharType="separate"/>
            </w:r>
            <w:r w:rsidR="00B07209" w:rsidRPr="00B07209">
              <w:rPr>
                <w:noProof/>
                <w:webHidden/>
                <w:sz w:val="28"/>
                <w:szCs w:val="28"/>
              </w:rPr>
              <w:t>9</w:t>
            </w:r>
            <w:r w:rsidRPr="00B07209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07209" w:rsidRPr="00B07209" w:rsidRDefault="00AD7797" w:rsidP="00B07209">
          <w:pPr>
            <w:pStyle w:val="11"/>
            <w:tabs>
              <w:tab w:val="right" w:leader="dot" w:pos="9911"/>
            </w:tabs>
            <w:spacing w:line="360" w:lineRule="auto"/>
            <w:ind w:left="567"/>
            <w:rPr>
              <w:rFonts w:eastAsia="Times New Roman"/>
              <w:noProof/>
              <w:sz w:val="28"/>
              <w:szCs w:val="28"/>
            </w:rPr>
          </w:pPr>
          <w:hyperlink w:anchor="_Toc507427603" w:history="1">
            <w:r w:rsidR="00B07209" w:rsidRPr="00B07209">
              <w:rPr>
                <w:rStyle w:val="ab"/>
                <w:i/>
                <w:noProof/>
                <w:sz w:val="28"/>
                <w:szCs w:val="28"/>
              </w:rPr>
              <w:t>2.Требования охраны труда перед началом работы</w:t>
            </w:r>
            <w:r w:rsidR="00B07209" w:rsidRPr="00B07209">
              <w:rPr>
                <w:noProof/>
                <w:webHidden/>
                <w:sz w:val="28"/>
                <w:szCs w:val="28"/>
              </w:rPr>
              <w:tab/>
            </w:r>
            <w:r w:rsidRPr="00B07209">
              <w:rPr>
                <w:noProof/>
                <w:webHidden/>
                <w:sz w:val="28"/>
                <w:szCs w:val="28"/>
              </w:rPr>
              <w:fldChar w:fldCharType="begin"/>
            </w:r>
            <w:r w:rsidR="00B07209" w:rsidRPr="00B07209">
              <w:rPr>
                <w:noProof/>
                <w:webHidden/>
                <w:sz w:val="28"/>
                <w:szCs w:val="28"/>
              </w:rPr>
              <w:instrText xml:space="preserve"> PAGEREF _Toc507427603 \h </w:instrText>
            </w:r>
            <w:r w:rsidRPr="00B07209">
              <w:rPr>
                <w:noProof/>
                <w:webHidden/>
                <w:sz w:val="28"/>
                <w:szCs w:val="28"/>
              </w:rPr>
            </w:r>
            <w:r w:rsidRPr="00B07209">
              <w:rPr>
                <w:noProof/>
                <w:webHidden/>
                <w:sz w:val="28"/>
                <w:szCs w:val="28"/>
              </w:rPr>
              <w:fldChar w:fldCharType="separate"/>
            </w:r>
            <w:r w:rsidR="00B07209" w:rsidRPr="00B07209">
              <w:rPr>
                <w:noProof/>
                <w:webHidden/>
                <w:sz w:val="28"/>
                <w:szCs w:val="28"/>
              </w:rPr>
              <w:t>10</w:t>
            </w:r>
            <w:r w:rsidRPr="00B07209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07209" w:rsidRPr="00B07209" w:rsidRDefault="00AD7797" w:rsidP="00B07209">
          <w:pPr>
            <w:pStyle w:val="11"/>
            <w:tabs>
              <w:tab w:val="right" w:leader="dot" w:pos="9911"/>
            </w:tabs>
            <w:spacing w:line="360" w:lineRule="auto"/>
            <w:ind w:left="567"/>
            <w:rPr>
              <w:rFonts w:eastAsia="Times New Roman"/>
              <w:noProof/>
              <w:sz w:val="28"/>
              <w:szCs w:val="28"/>
            </w:rPr>
          </w:pPr>
          <w:hyperlink w:anchor="_Toc507427604" w:history="1">
            <w:r w:rsidR="00B07209" w:rsidRPr="00B07209">
              <w:rPr>
                <w:rStyle w:val="ab"/>
                <w:i/>
                <w:noProof/>
                <w:sz w:val="28"/>
                <w:szCs w:val="28"/>
              </w:rPr>
              <w:t>3.Требования охраны труда во время работы</w:t>
            </w:r>
            <w:r w:rsidR="00B07209" w:rsidRPr="00B07209">
              <w:rPr>
                <w:noProof/>
                <w:webHidden/>
                <w:sz w:val="28"/>
                <w:szCs w:val="28"/>
              </w:rPr>
              <w:tab/>
            </w:r>
            <w:r w:rsidRPr="00B07209">
              <w:rPr>
                <w:noProof/>
                <w:webHidden/>
                <w:sz w:val="28"/>
                <w:szCs w:val="28"/>
              </w:rPr>
              <w:fldChar w:fldCharType="begin"/>
            </w:r>
            <w:r w:rsidR="00B07209" w:rsidRPr="00B07209">
              <w:rPr>
                <w:noProof/>
                <w:webHidden/>
                <w:sz w:val="28"/>
                <w:szCs w:val="28"/>
              </w:rPr>
              <w:instrText xml:space="preserve"> PAGEREF _Toc507427604 \h </w:instrText>
            </w:r>
            <w:r w:rsidRPr="00B07209">
              <w:rPr>
                <w:noProof/>
                <w:webHidden/>
                <w:sz w:val="28"/>
                <w:szCs w:val="28"/>
              </w:rPr>
            </w:r>
            <w:r w:rsidRPr="00B07209">
              <w:rPr>
                <w:noProof/>
                <w:webHidden/>
                <w:sz w:val="28"/>
                <w:szCs w:val="28"/>
              </w:rPr>
              <w:fldChar w:fldCharType="separate"/>
            </w:r>
            <w:r w:rsidR="00B07209" w:rsidRPr="00B07209">
              <w:rPr>
                <w:noProof/>
                <w:webHidden/>
                <w:sz w:val="28"/>
                <w:szCs w:val="28"/>
              </w:rPr>
              <w:t>11</w:t>
            </w:r>
            <w:r w:rsidRPr="00B07209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07209" w:rsidRPr="00B07209" w:rsidRDefault="00AD7797" w:rsidP="00B07209">
          <w:pPr>
            <w:pStyle w:val="11"/>
            <w:tabs>
              <w:tab w:val="right" w:leader="dot" w:pos="9911"/>
            </w:tabs>
            <w:spacing w:line="360" w:lineRule="auto"/>
            <w:ind w:left="567"/>
            <w:rPr>
              <w:rFonts w:eastAsia="Times New Roman"/>
              <w:noProof/>
              <w:sz w:val="28"/>
              <w:szCs w:val="28"/>
            </w:rPr>
          </w:pPr>
          <w:hyperlink w:anchor="_Toc507427605" w:history="1">
            <w:r w:rsidR="00B07209" w:rsidRPr="00B07209">
              <w:rPr>
                <w:rStyle w:val="ab"/>
                <w:i/>
                <w:noProof/>
                <w:sz w:val="28"/>
                <w:szCs w:val="28"/>
              </w:rPr>
              <w:t>4. Требования охраны труда в аварийных ситуациях</w:t>
            </w:r>
            <w:r w:rsidR="00B07209" w:rsidRPr="00B07209">
              <w:rPr>
                <w:noProof/>
                <w:webHidden/>
                <w:sz w:val="28"/>
                <w:szCs w:val="28"/>
              </w:rPr>
              <w:tab/>
            </w:r>
            <w:r w:rsidRPr="00B07209">
              <w:rPr>
                <w:noProof/>
                <w:webHidden/>
                <w:sz w:val="28"/>
                <w:szCs w:val="28"/>
              </w:rPr>
              <w:fldChar w:fldCharType="begin"/>
            </w:r>
            <w:r w:rsidR="00B07209" w:rsidRPr="00B07209">
              <w:rPr>
                <w:noProof/>
                <w:webHidden/>
                <w:sz w:val="28"/>
                <w:szCs w:val="28"/>
              </w:rPr>
              <w:instrText xml:space="preserve"> PAGEREF _Toc507427605 \h </w:instrText>
            </w:r>
            <w:r w:rsidRPr="00B07209">
              <w:rPr>
                <w:noProof/>
                <w:webHidden/>
                <w:sz w:val="28"/>
                <w:szCs w:val="28"/>
              </w:rPr>
            </w:r>
            <w:r w:rsidRPr="00B07209">
              <w:rPr>
                <w:noProof/>
                <w:webHidden/>
                <w:sz w:val="28"/>
                <w:szCs w:val="28"/>
              </w:rPr>
              <w:fldChar w:fldCharType="separate"/>
            </w:r>
            <w:r w:rsidR="00B07209" w:rsidRPr="00B07209">
              <w:rPr>
                <w:noProof/>
                <w:webHidden/>
                <w:sz w:val="28"/>
                <w:szCs w:val="28"/>
              </w:rPr>
              <w:t>12</w:t>
            </w:r>
            <w:r w:rsidRPr="00B07209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07209" w:rsidRPr="00B07209" w:rsidRDefault="00AD7797" w:rsidP="00B07209">
          <w:pPr>
            <w:pStyle w:val="11"/>
            <w:tabs>
              <w:tab w:val="right" w:leader="dot" w:pos="9911"/>
            </w:tabs>
            <w:spacing w:line="360" w:lineRule="auto"/>
            <w:ind w:left="567"/>
            <w:rPr>
              <w:rFonts w:eastAsia="Times New Roman"/>
              <w:noProof/>
              <w:sz w:val="28"/>
              <w:szCs w:val="28"/>
            </w:rPr>
          </w:pPr>
          <w:hyperlink w:anchor="_Toc507427606" w:history="1">
            <w:r w:rsidR="00B07209" w:rsidRPr="00B07209">
              <w:rPr>
                <w:rStyle w:val="ab"/>
                <w:i/>
                <w:noProof/>
                <w:sz w:val="28"/>
                <w:szCs w:val="28"/>
              </w:rPr>
              <w:t>5.Требование охраны труда по окончании работ</w:t>
            </w:r>
            <w:r w:rsidR="00B07209" w:rsidRPr="00B07209">
              <w:rPr>
                <w:noProof/>
                <w:webHidden/>
                <w:sz w:val="28"/>
                <w:szCs w:val="28"/>
              </w:rPr>
              <w:tab/>
            </w:r>
            <w:r w:rsidRPr="00B07209">
              <w:rPr>
                <w:noProof/>
                <w:webHidden/>
                <w:sz w:val="28"/>
                <w:szCs w:val="28"/>
              </w:rPr>
              <w:fldChar w:fldCharType="begin"/>
            </w:r>
            <w:r w:rsidR="00B07209" w:rsidRPr="00B07209">
              <w:rPr>
                <w:noProof/>
                <w:webHidden/>
                <w:sz w:val="28"/>
                <w:szCs w:val="28"/>
              </w:rPr>
              <w:instrText xml:space="preserve"> PAGEREF _Toc507427606 \h </w:instrText>
            </w:r>
            <w:r w:rsidRPr="00B07209">
              <w:rPr>
                <w:noProof/>
                <w:webHidden/>
                <w:sz w:val="28"/>
                <w:szCs w:val="28"/>
              </w:rPr>
            </w:r>
            <w:r w:rsidRPr="00B07209">
              <w:rPr>
                <w:noProof/>
                <w:webHidden/>
                <w:sz w:val="28"/>
                <w:szCs w:val="28"/>
              </w:rPr>
              <w:fldChar w:fldCharType="separate"/>
            </w:r>
            <w:r w:rsidR="00B07209" w:rsidRPr="00B07209">
              <w:rPr>
                <w:noProof/>
                <w:webHidden/>
                <w:sz w:val="28"/>
                <w:szCs w:val="28"/>
              </w:rPr>
              <w:t>13</w:t>
            </w:r>
            <w:r w:rsidRPr="00B07209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07209" w:rsidRPr="00B07209" w:rsidRDefault="00AD7797" w:rsidP="00B07209">
          <w:pPr>
            <w:spacing w:after="0" w:line="360" w:lineRule="auto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end"/>
          </w:r>
        </w:p>
        <w:p w:rsidR="00B07209" w:rsidRPr="00B07209" w:rsidRDefault="00B07209" w:rsidP="00B07209">
          <w:pPr>
            <w:spacing w:after="0" w:line="360" w:lineRule="auto"/>
            <w:rPr>
              <w:rFonts w:ascii="Times New Roman" w:hAnsi="Times New Roman" w:cs="Times New Roman"/>
              <w:sz w:val="28"/>
              <w:szCs w:val="28"/>
            </w:rPr>
          </w:pPr>
        </w:p>
        <w:p w:rsidR="00B07209" w:rsidRPr="00B07209" w:rsidRDefault="00B07209" w:rsidP="00B07209">
          <w:pPr>
            <w:pStyle w:val="1"/>
            <w:spacing w:before="0" w:line="360" w:lineRule="auto"/>
            <w:ind w:firstLine="709"/>
            <w:rPr>
              <w:rFonts w:ascii="Times New Roman" w:hAnsi="Times New Roman"/>
            </w:rPr>
          </w:pPr>
          <w:r w:rsidRPr="00B07209">
            <w:rPr>
              <w:rFonts w:ascii="Times New Roman" w:hAnsi="Times New Roman"/>
            </w:rPr>
            <w:br w:type="page"/>
          </w:r>
          <w:bookmarkStart w:id="0" w:name="_Toc507427594"/>
          <w:r w:rsidRPr="00B07209">
            <w:rPr>
              <w:rFonts w:ascii="Times New Roman" w:hAnsi="Times New Roman"/>
            </w:rPr>
            <w:lastRenderedPageBreak/>
            <w:t>Программа инструктажа по охране труда и технике безопасности</w:t>
          </w:r>
          <w:bookmarkEnd w:id="0"/>
        </w:p>
        <w:p w:rsidR="00B07209" w:rsidRPr="00B07209" w:rsidRDefault="00B07209" w:rsidP="00B07209">
          <w:pPr>
            <w:spacing w:after="0" w:line="360" w:lineRule="auto"/>
            <w:ind w:firstLine="709"/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 xml:space="preserve">1. Общие сведения о месте проведения конкурса, расположение компетенции, время </w:t>
          </w:r>
          <w:proofErr w:type="spellStart"/>
          <w:r w:rsidRPr="00B07209">
            <w:rPr>
              <w:rFonts w:ascii="Times New Roman" w:hAnsi="Times New Roman" w:cs="Times New Roman"/>
              <w:sz w:val="28"/>
              <w:szCs w:val="28"/>
            </w:rPr>
            <w:t>трансфера</w:t>
          </w:r>
          <w:proofErr w:type="spellEnd"/>
          <w:r w:rsidRPr="00B07209">
            <w:rPr>
              <w:rFonts w:ascii="Times New Roman" w:hAnsi="Times New Roman" w:cs="Times New Roman"/>
              <w:sz w:val="28"/>
              <w:szCs w:val="28"/>
            </w:rPr>
            <w:t xml:space="preserve"> до места проживания, расположение транспорта для площадки, особенности питания участников и экспертов, месторасположение санитарно-бытовых помещений, питьевой воды, медицинского пункта, аптечки первой помощи, средств первичного пожаротушения.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2. Время начала и окончания проведения конкурсных заданий, нахождение посторонних лиц на площадке.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 xml:space="preserve">3. Контроль требований охраны труда участниками и экспертами. Штрафные баллы </w:t>
          </w:r>
          <w:proofErr w:type="gramStart"/>
          <w:r w:rsidRPr="00B07209">
            <w:rPr>
              <w:rFonts w:ascii="Times New Roman" w:hAnsi="Times New Roman" w:cs="Times New Roman"/>
              <w:sz w:val="28"/>
              <w:szCs w:val="28"/>
            </w:rPr>
            <w:t>за</w:t>
          </w:r>
          <w:proofErr w:type="gramEnd"/>
          <w:r w:rsidRPr="00B07209">
            <w:rPr>
              <w:rFonts w:ascii="Times New Roman" w:hAnsi="Times New Roman" w:cs="Times New Roman"/>
              <w:sz w:val="28"/>
              <w:szCs w:val="28"/>
            </w:rPr>
            <w:t xml:space="preserve"> </w:t>
          </w:r>
          <w:proofErr w:type="gramStart"/>
          <w:r w:rsidRPr="00B07209">
            <w:rPr>
              <w:rFonts w:ascii="Times New Roman" w:hAnsi="Times New Roman" w:cs="Times New Roman"/>
              <w:sz w:val="28"/>
              <w:szCs w:val="28"/>
            </w:rPr>
            <w:t>нарушений</w:t>
          </w:r>
          <w:proofErr w:type="gramEnd"/>
          <w:r w:rsidRPr="00B07209">
            <w:rPr>
              <w:rFonts w:ascii="Times New Roman" w:hAnsi="Times New Roman" w:cs="Times New Roman"/>
              <w:sz w:val="28"/>
              <w:szCs w:val="28"/>
            </w:rPr>
            <w:t xml:space="preserve"> требований охраны труда.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4. Вредные и опасные факторы во время выполнения конкурсных заданий и нахождения на территории проведения конкурса.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5. Общие обязанности участника и экспертов по охране труда, общие правила поведения во время выполнения конкурсных заданий и на территории.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6. Основные требования санитарии и личной гигиены.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7. Средства индивидуальной и коллективной защиты, необходимость их использования.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8. Порядок действий при плохом самочувствии или получении травмы. Правила оказания первой помощи.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9. Действия при возникновении чрезвычайной ситуации, ознакомление со схемой эвакуации и пожарными выходами.</w:t>
          </w:r>
        </w:p>
        <w:p w:rsidR="00B07209" w:rsidRPr="00B07209" w:rsidRDefault="00B07209" w:rsidP="00B07209">
          <w:pPr>
            <w:spacing w:after="0" w:line="360" w:lineRule="auto"/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  <w:p w:rsidR="00B07209" w:rsidRPr="00B07209" w:rsidRDefault="00B07209" w:rsidP="00B07209">
          <w:pPr>
            <w:pStyle w:val="1"/>
            <w:spacing w:before="0" w:line="360" w:lineRule="auto"/>
            <w:ind w:firstLine="709"/>
            <w:rPr>
              <w:rFonts w:ascii="Times New Roman" w:hAnsi="Times New Roman"/>
            </w:rPr>
          </w:pPr>
          <w:r w:rsidRPr="00B07209">
            <w:rPr>
              <w:rFonts w:ascii="Times New Roman" w:hAnsi="Times New Roman"/>
            </w:rPr>
            <w:br w:type="page"/>
          </w:r>
          <w:bookmarkStart w:id="1" w:name="_Toc507427595"/>
          <w:r w:rsidRPr="00B07209">
            <w:rPr>
              <w:rFonts w:ascii="Times New Roman" w:hAnsi="Times New Roman"/>
            </w:rPr>
            <w:lastRenderedPageBreak/>
            <w:t xml:space="preserve">Инструкция по охране труда для участников </w:t>
          </w:r>
          <w:bookmarkEnd w:id="1"/>
        </w:p>
        <w:p w:rsidR="00B07209" w:rsidRPr="00B07209" w:rsidRDefault="00B07209" w:rsidP="00B07209">
          <w:pPr>
            <w:spacing w:after="0" w:line="360" w:lineRule="auto"/>
            <w:ind w:firstLine="709"/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  <w:p w:rsidR="00B07209" w:rsidRPr="00B07209" w:rsidRDefault="00B07209" w:rsidP="00B07209">
          <w:pPr>
            <w:pStyle w:val="2"/>
            <w:spacing w:before="0" w:after="0" w:line="360" w:lineRule="auto"/>
            <w:ind w:firstLine="709"/>
            <w:rPr>
              <w:rFonts w:ascii="Times New Roman" w:hAnsi="Times New Roman"/>
            </w:rPr>
          </w:pPr>
          <w:bookmarkStart w:id="2" w:name="_Toc507427596"/>
          <w:r w:rsidRPr="00B07209">
            <w:rPr>
              <w:rFonts w:ascii="Times New Roman" w:hAnsi="Times New Roman"/>
            </w:rPr>
            <w:t>1.Общие требования охраны труда</w:t>
          </w:r>
          <w:bookmarkEnd w:id="2"/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b/>
              <w:sz w:val="28"/>
              <w:szCs w:val="28"/>
            </w:rPr>
            <w:t>Для участников от 14 до 18 лет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1.1. К участию в конкурсе, под непосредственным руководством Компетенции «Управление железнодорожным транспортом» по стандартам «</w:t>
          </w:r>
          <w:proofErr w:type="spellStart"/>
          <w:r w:rsidRPr="00B07209">
            <w:rPr>
              <w:rFonts w:ascii="Times New Roman" w:hAnsi="Times New Roman" w:cs="Times New Roman"/>
              <w:sz w:val="28"/>
              <w:szCs w:val="28"/>
            </w:rPr>
            <w:t>WorldSkills</w:t>
          </w:r>
          <w:proofErr w:type="spellEnd"/>
          <w:r w:rsidRPr="00B07209">
            <w:rPr>
              <w:rFonts w:ascii="Times New Roman" w:hAnsi="Times New Roman" w:cs="Times New Roman"/>
              <w:sz w:val="28"/>
              <w:szCs w:val="28"/>
            </w:rPr>
            <w:t>» допускаются участники в возрасте от 14 до 18 лет: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- прошедшие инструктаж по охране труда по «Программе инструктажа по охране труда и технике безопасности»;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- ознакомленные с инструкцией по охране труда;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- имеющие необходимые навыки по эксплуатации инструмента, приспособлений совместной работы на оборудовании;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- не имеющие противопоказаний к выполнению конкурсных заданий по состоянию здоровья.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b/>
              <w:sz w:val="28"/>
              <w:szCs w:val="28"/>
            </w:rPr>
            <w:t>Для участников старше 18 лет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1.1. К самостоятельному выполнению конкурсных заданий в Компетенции «Управление железнодорожным транспортом»» по стандартам «</w:t>
          </w:r>
          <w:proofErr w:type="spellStart"/>
          <w:r w:rsidRPr="00B07209">
            <w:rPr>
              <w:rFonts w:ascii="Times New Roman" w:hAnsi="Times New Roman" w:cs="Times New Roman"/>
              <w:sz w:val="28"/>
              <w:szCs w:val="28"/>
            </w:rPr>
            <w:t>WorldSkills</w:t>
          </w:r>
          <w:proofErr w:type="spellEnd"/>
          <w:r w:rsidRPr="00B07209">
            <w:rPr>
              <w:rFonts w:ascii="Times New Roman" w:hAnsi="Times New Roman" w:cs="Times New Roman"/>
              <w:sz w:val="28"/>
              <w:szCs w:val="28"/>
            </w:rPr>
            <w:t>» допускаются участники не моложе 18 лет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- прошедшие инструктаж по охране труда по «Программе инструктажа по охране труда и технике безопасности»;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 xml:space="preserve">- </w:t>
          </w:r>
          <w:proofErr w:type="gramStart"/>
          <w:r w:rsidRPr="00B07209">
            <w:rPr>
              <w:rFonts w:ascii="Times New Roman" w:hAnsi="Times New Roman" w:cs="Times New Roman"/>
              <w:sz w:val="28"/>
              <w:szCs w:val="28"/>
            </w:rPr>
            <w:t>ознакомленные</w:t>
          </w:r>
          <w:proofErr w:type="gramEnd"/>
          <w:r w:rsidRPr="00B07209">
            <w:rPr>
              <w:rFonts w:ascii="Times New Roman" w:hAnsi="Times New Roman" w:cs="Times New Roman"/>
              <w:sz w:val="28"/>
              <w:szCs w:val="28"/>
            </w:rPr>
            <w:t xml:space="preserve"> с инструкцией по охране труда;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- имеющие необходимые навыки по эксплуатации инструмента, приспособлений совместной работы на оборудовании;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- не имеющие противопоказаний к выполнению конкурсных заданий по состоянию здоровья.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lastRenderedPageBreak/>
            <w:t>1.2. В процессе выполнения конкурсных заданий и нахождения на территории и в помещениях места проведения конкурса, участник обязан четко соблюдать: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 xml:space="preserve">- инструкции по охране труда и технике безопасности; 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- не заходить за ограждения и в технические помещения;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- соблюдать личную гигиену;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- принимать пищу в строго отведенных местах;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 xml:space="preserve">- самостоятельно использовать инструмент и </w:t>
          </w:r>
          <w:proofErr w:type="gramStart"/>
          <w:r w:rsidRPr="00B07209">
            <w:rPr>
              <w:rFonts w:ascii="Times New Roman" w:hAnsi="Times New Roman" w:cs="Times New Roman"/>
              <w:sz w:val="28"/>
              <w:szCs w:val="28"/>
            </w:rPr>
            <w:t>оборудование</w:t>
          </w:r>
          <w:proofErr w:type="gramEnd"/>
          <w:r w:rsidRPr="00B07209">
            <w:rPr>
              <w:rFonts w:ascii="Times New Roman" w:hAnsi="Times New Roman" w:cs="Times New Roman"/>
              <w:sz w:val="28"/>
              <w:szCs w:val="28"/>
            </w:rPr>
            <w:t xml:space="preserve"> разрешенное к выполнению конкурсного задания;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1.3. Участник для выполнения конкурсного задания использует инструмент: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4A0"/>
          </w:tblPr>
          <w:tblGrid>
            <w:gridCol w:w="3768"/>
            <w:gridCol w:w="5803"/>
          </w:tblGrid>
          <w:tr w:rsidR="00B07209" w:rsidRPr="00B07209" w:rsidTr="000D4C3D">
            <w:tc>
              <w:tcPr>
                <w:tcW w:w="10137" w:type="dxa"/>
                <w:gridSpan w:val="2"/>
                <w:shd w:val="clear" w:color="auto" w:fill="auto"/>
              </w:tcPr>
              <w:p w:rsidR="00B07209" w:rsidRPr="00B07209" w:rsidRDefault="00B07209" w:rsidP="00B07209">
                <w:pPr>
                  <w:spacing w:after="0" w:line="36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8"/>
                    <w:szCs w:val="28"/>
                  </w:rPr>
                </w:pPr>
                <w:r w:rsidRPr="00B07209">
                  <w:rPr>
                    <w:rFonts w:ascii="Times New Roman" w:eastAsia="Times New Roman" w:hAnsi="Times New Roman" w:cs="Times New Roman"/>
                    <w:b/>
                    <w:sz w:val="28"/>
                    <w:szCs w:val="28"/>
                  </w:rPr>
                  <w:t>Наименование инструмента</w:t>
                </w:r>
              </w:p>
            </w:tc>
          </w:tr>
          <w:tr w:rsidR="00B07209" w:rsidRPr="00B07209" w:rsidTr="000D4C3D">
            <w:tc>
              <w:tcPr>
                <w:tcW w:w="3936" w:type="dxa"/>
                <w:shd w:val="clear" w:color="auto" w:fill="auto"/>
              </w:tcPr>
              <w:p w:rsidR="00B07209" w:rsidRPr="00B07209" w:rsidRDefault="00B07209" w:rsidP="00B07209">
                <w:pPr>
                  <w:spacing w:after="0" w:line="36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8"/>
                    <w:szCs w:val="28"/>
                  </w:rPr>
                </w:pPr>
                <w:r w:rsidRPr="00B07209">
                  <w:rPr>
                    <w:rFonts w:ascii="Times New Roman" w:eastAsia="Times New Roman" w:hAnsi="Times New Roman" w:cs="Times New Roman"/>
                    <w:b/>
                    <w:sz w:val="28"/>
                    <w:szCs w:val="28"/>
                  </w:rPr>
                  <w:t>использует самостоятельно</w:t>
                </w:r>
              </w:p>
            </w:tc>
            <w:tc>
              <w:tcPr>
                <w:tcW w:w="6201" w:type="dxa"/>
                <w:shd w:val="clear" w:color="auto" w:fill="auto"/>
              </w:tcPr>
              <w:p w:rsidR="00B07209" w:rsidRPr="00B07209" w:rsidRDefault="00B07209" w:rsidP="00B07209">
                <w:pPr>
                  <w:spacing w:after="0" w:line="36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8"/>
                    <w:szCs w:val="28"/>
                  </w:rPr>
                </w:pPr>
                <w:r w:rsidRPr="00B07209">
                  <w:rPr>
                    <w:rFonts w:ascii="Times New Roman" w:eastAsia="Times New Roman" w:hAnsi="Times New Roman" w:cs="Times New Roman"/>
                    <w:b/>
                    <w:sz w:val="28"/>
                    <w:szCs w:val="28"/>
                  </w:rPr>
                  <w:t>использует под наблюдением эксперта или назначенного ответственного лица старше 18 лет:</w:t>
                </w:r>
              </w:p>
            </w:tc>
          </w:tr>
          <w:tr w:rsidR="00B07209" w:rsidRPr="00B07209" w:rsidTr="000D4C3D">
            <w:tc>
              <w:tcPr>
                <w:tcW w:w="3936" w:type="dxa"/>
                <w:shd w:val="clear" w:color="auto" w:fill="auto"/>
              </w:tcPr>
              <w:p w:rsidR="00B07209" w:rsidRPr="00B07209" w:rsidRDefault="00B07209" w:rsidP="00B07209">
                <w:pPr>
                  <w:spacing w:after="0" w:line="360" w:lineRule="auto"/>
                  <w:jc w:val="both"/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</w:pPr>
              </w:p>
            </w:tc>
            <w:tc>
              <w:tcPr>
                <w:tcW w:w="6201" w:type="dxa"/>
                <w:shd w:val="clear" w:color="auto" w:fill="auto"/>
              </w:tcPr>
              <w:p w:rsidR="00B07209" w:rsidRPr="00B07209" w:rsidRDefault="00B07209" w:rsidP="00B07209">
                <w:pPr>
                  <w:spacing w:after="0" w:line="360" w:lineRule="auto"/>
                  <w:jc w:val="both"/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</w:pPr>
                <w:r w:rsidRPr="00B07209"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  <w:t>Измерительный инструмент:</w:t>
                </w:r>
                <w:r w:rsidRPr="00B07209">
                  <w:rPr>
                    <w:rFonts w:ascii="Times New Roman" w:hAnsi="Times New Roman" w:cs="Times New Roman"/>
                    <w:sz w:val="28"/>
                    <w:szCs w:val="28"/>
                  </w:rPr>
                  <w:t xml:space="preserve"> </w:t>
                </w:r>
                <w:r w:rsidRPr="00B07209"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  <w:t>шаблон 940,</w:t>
                </w:r>
                <w:r w:rsidRPr="00B07209">
                  <w:rPr>
                    <w:rFonts w:ascii="Times New Roman" w:hAnsi="Times New Roman" w:cs="Times New Roman"/>
                    <w:sz w:val="28"/>
                    <w:szCs w:val="28"/>
                  </w:rPr>
                  <w:t>шаблон УТ, шаблон УРТ, абсолютный шаблон</w:t>
                </w:r>
              </w:p>
            </w:tc>
          </w:tr>
          <w:tr w:rsidR="00B07209" w:rsidRPr="00B07209" w:rsidTr="000D4C3D">
            <w:tc>
              <w:tcPr>
                <w:tcW w:w="3936" w:type="dxa"/>
                <w:shd w:val="clear" w:color="auto" w:fill="auto"/>
              </w:tcPr>
              <w:p w:rsidR="00B07209" w:rsidRPr="00B07209" w:rsidRDefault="00B07209" w:rsidP="00B07209">
                <w:pPr>
                  <w:spacing w:after="0" w:line="360" w:lineRule="auto"/>
                  <w:jc w:val="both"/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</w:pPr>
              </w:p>
            </w:tc>
            <w:tc>
              <w:tcPr>
                <w:tcW w:w="6201" w:type="dxa"/>
                <w:shd w:val="clear" w:color="auto" w:fill="auto"/>
              </w:tcPr>
              <w:p w:rsidR="00B07209" w:rsidRPr="00B07209" w:rsidRDefault="00B07209" w:rsidP="00B07209">
                <w:pPr>
                  <w:spacing w:after="0" w:line="360" w:lineRule="auto"/>
                  <w:jc w:val="both"/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</w:pPr>
                <w:r w:rsidRPr="00B07209"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  <w:t>Ключ гаечный 17х19</w:t>
                </w:r>
              </w:p>
            </w:tc>
          </w:tr>
          <w:tr w:rsidR="00B07209" w:rsidRPr="00B07209" w:rsidTr="000D4C3D">
            <w:tc>
              <w:tcPr>
                <w:tcW w:w="3936" w:type="dxa"/>
                <w:shd w:val="clear" w:color="auto" w:fill="auto"/>
              </w:tcPr>
              <w:p w:rsidR="00B07209" w:rsidRPr="00B07209" w:rsidRDefault="00B07209" w:rsidP="00B07209">
                <w:pPr>
                  <w:spacing w:after="0" w:line="360" w:lineRule="auto"/>
                  <w:jc w:val="both"/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</w:pPr>
              </w:p>
            </w:tc>
            <w:tc>
              <w:tcPr>
                <w:tcW w:w="6201" w:type="dxa"/>
                <w:shd w:val="clear" w:color="auto" w:fill="auto"/>
              </w:tcPr>
              <w:p w:rsidR="00B07209" w:rsidRPr="00B07209" w:rsidRDefault="00B07209" w:rsidP="00B07209">
                <w:pPr>
                  <w:spacing w:after="0" w:line="360" w:lineRule="auto"/>
                  <w:jc w:val="both"/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</w:pPr>
              </w:p>
            </w:tc>
          </w:tr>
          <w:tr w:rsidR="00B07209" w:rsidRPr="00B07209" w:rsidTr="000D4C3D">
            <w:tc>
              <w:tcPr>
                <w:tcW w:w="3936" w:type="dxa"/>
                <w:shd w:val="clear" w:color="auto" w:fill="auto"/>
              </w:tcPr>
              <w:p w:rsidR="00B07209" w:rsidRPr="00B07209" w:rsidRDefault="00B07209" w:rsidP="00B07209">
                <w:pPr>
                  <w:spacing w:after="0" w:line="360" w:lineRule="auto"/>
                  <w:jc w:val="both"/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</w:pPr>
              </w:p>
            </w:tc>
            <w:tc>
              <w:tcPr>
                <w:tcW w:w="6201" w:type="dxa"/>
                <w:shd w:val="clear" w:color="auto" w:fill="auto"/>
              </w:tcPr>
              <w:p w:rsidR="00B07209" w:rsidRPr="00B07209" w:rsidRDefault="00B07209" w:rsidP="00B07209">
                <w:pPr>
                  <w:spacing w:after="0" w:line="360" w:lineRule="auto"/>
                  <w:jc w:val="both"/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</w:pPr>
              </w:p>
            </w:tc>
          </w:tr>
        </w:tbl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1.4. Участник для выполнения конкурсного задания использует оборудование: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4A0"/>
          </w:tblPr>
          <w:tblGrid>
            <w:gridCol w:w="3758"/>
            <w:gridCol w:w="5813"/>
          </w:tblGrid>
          <w:tr w:rsidR="00B07209" w:rsidRPr="00B07209" w:rsidTr="000D4C3D">
            <w:tc>
              <w:tcPr>
                <w:tcW w:w="10137" w:type="dxa"/>
                <w:gridSpan w:val="2"/>
                <w:shd w:val="clear" w:color="auto" w:fill="auto"/>
              </w:tcPr>
              <w:p w:rsidR="00B07209" w:rsidRPr="00B07209" w:rsidRDefault="00B07209" w:rsidP="00B07209">
                <w:pPr>
                  <w:spacing w:after="0" w:line="36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8"/>
                    <w:szCs w:val="28"/>
                  </w:rPr>
                </w:pPr>
                <w:r w:rsidRPr="00B07209">
                  <w:rPr>
                    <w:rFonts w:ascii="Times New Roman" w:eastAsia="Times New Roman" w:hAnsi="Times New Roman" w:cs="Times New Roman"/>
                    <w:b/>
                    <w:sz w:val="28"/>
                    <w:szCs w:val="28"/>
                  </w:rPr>
                  <w:t>Наименование оборудования</w:t>
                </w:r>
              </w:p>
            </w:tc>
          </w:tr>
          <w:tr w:rsidR="00B07209" w:rsidRPr="00B07209" w:rsidTr="000D4C3D">
            <w:tc>
              <w:tcPr>
                <w:tcW w:w="3936" w:type="dxa"/>
                <w:shd w:val="clear" w:color="auto" w:fill="auto"/>
              </w:tcPr>
              <w:p w:rsidR="00B07209" w:rsidRPr="00B07209" w:rsidRDefault="00B07209" w:rsidP="00B07209">
                <w:pPr>
                  <w:spacing w:after="0" w:line="36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8"/>
                    <w:szCs w:val="28"/>
                  </w:rPr>
                </w:pPr>
                <w:r w:rsidRPr="00B07209">
                  <w:rPr>
                    <w:rFonts w:ascii="Times New Roman" w:eastAsia="Times New Roman" w:hAnsi="Times New Roman" w:cs="Times New Roman"/>
                    <w:b/>
                    <w:sz w:val="28"/>
                    <w:szCs w:val="28"/>
                  </w:rPr>
                  <w:t>использует самостоятельно</w:t>
                </w:r>
              </w:p>
            </w:tc>
            <w:tc>
              <w:tcPr>
                <w:tcW w:w="6201" w:type="dxa"/>
                <w:shd w:val="clear" w:color="auto" w:fill="auto"/>
              </w:tcPr>
              <w:p w:rsidR="00B07209" w:rsidRPr="00B07209" w:rsidRDefault="00B07209" w:rsidP="00B07209">
                <w:pPr>
                  <w:spacing w:after="0" w:line="36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8"/>
                    <w:szCs w:val="28"/>
                  </w:rPr>
                </w:pPr>
                <w:r w:rsidRPr="00B07209">
                  <w:rPr>
                    <w:rFonts w:ascii="Times New Roman" w:eastAsia="Times New Roman" w:hAnsi="Times New Roman" w:cs="Times New Roman"/>
                    <w:b/>
                    <w:sz w:val="28"/>
                    <w:szCs w:val="28"/>
                  </w:rPr>
                  <w:t>выполняет конкурсное задание совместно с экспертом или назначенным лицом старше 18 лет:</w:t>
                </w:r>
              </w:p>
            </w:tc>
          </w:tr>
          <w:tr w:rsidR="00B07209" w:rsidRPr="00B07209" w:rsidTr="000D4C3D">
            <w:tc>
              <w:tcPr>
                <w:tcW w:w="3936" w:type="dxa"/>
                <w:shd w:val="clear" w:color="auto" w:fill="auto"/>
              </w:tcPr>
              <w:p w:rsidR="00B07209" w:rsidRPr="00B07209" w:rsidRDefault="00B07209" w:rsidP="00B07209">
                <w:pPr>
                  <w:spacing w:after="0" w:line="360" w:lineRule="auto"/>
                  <w:jc w:val="both"/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</w:pPr>
              </w:p>
            </w:tc>
            <w:tc>
              <w:tcPr>
                <w:tcW w:w="6201" w:type="dxa"/>
                <w:shd w:val="clear" w:color="auto" w:fill="auto"/>
                <w:vAlign w:val="bottom"/>
              </w:tcPr>
              <w:p w:rsidR="00B07209" w:rsidRPr="00B07209" w:rsidRDefault="00B07209" w:rsidP="00B07209">
                <w:pPr>
                  <w:spacing w:after="0" w:line="360" w:lineRule="auto"/>
                  <w:rPr>
                    <w:rFonts w:ascii="Times New Roman" w:hAnsi="Times New Roman" w:cs="Times New Roman"/>
                    <w:color w:val="000000"/>
                    <w:sz w:val="28"/>
                    <w:szCs w:val="28"/>
                  </w:rPr>
                </w:pPr>
                <w:r w:rsidRPr="00B07209">
                  <w:rPr>
                    <w:rFonts w:ascii="Times New Roman" w:hAnsi="Times New Roman" w:cs="Times New Roman"/>
                    <w:color w:val="000000"/>
                    <w:sz w:val="28"/>
                    <w:szCs w:val="28"/>
                  </w:rPr>
                  <w:t>Тренажерный комплекс ТОРВЕСТ - ВИДЕО (тренажер ВЛ-10 К)</w:t>
                </w:r>
              </w:p>
            </w:tc>
          </w:tr>
          <w:tr w:rsidR="00B07209" w:rsidRPr="00B07209" w:rsidTr="000D4C3D">
            <w:tc>
              <w:tcPr>
                <w:tcW w:w="3936" w:type="dxa"/>
                <w:shd w:val="clear" w:color="auto" w:fill="auto"/>
              </w:tcPr>
              <w:p w:rsidR="00B07209" w:rsidRPr="00B07209" w:rsidRDefault="00B07209" w:rsidP="00B07209">
                <w:pPr>
                  <w:spacing w:after="0" w:line="360" w:lineRule="auto"/>
                  <w:jc w:val="both"/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</w:pPr>
              </w:p>
            </w:tc>
            <w:tc>
              <w:tcPr>
                <w:tcW w:w="6201" w:type="dxa"/>
                <w:shd w:val="clear" w:color="auto" w:fill="auto"/>
                <w:vAlign w:val="bottom"/>
              </w:tcPr>
              <w:p w:rsidR="00B07209" w:rsidRPr="00B07209" w:rsidRDefault="00B07209" w:rsidP="00B07209">
                <w:pPr>
                  <w:spacing w:after="0" w:line="360" w:lineRule="auto"/>
                  <w:rPr>
                    <w:rFonts w:ascii="Times New Roman" w:hAnsi="Times New Roman" w:cs="Times New Roman"/>
                    <w:color w:val="000000"/>
                    <w:sz w:val="28"/>
                    <w:szCs w:val="28"/>
                  </w:rPr>
                </w:pPr>
                <w:r w:rsidRPr="00B07209">
                  <w:rPr>
                    <w:rFonts w:ascii="Times New Roman" w:hAnsi="Times New Roman" w:cs="Times New Roman"/>
                    <w:color w:val="000000"/>
                    <w:sz w:val="28"/>
                    <w:szCs w:val="28"/>
                  </w:rPr>
                  <w:t>Стенд для изучения работы приборов управления автотормозами железнодорожного подвижного состава (кран 394, 254)</w:t>
                </w:r>
              </w:p>
            </w:tc>
          </w:tr>
          <w:tr w:rsidR="00B07209" w:rsidRPr="00B07209" w:rsidTr="000D4C3D">
            <w:tc>
              <w:tcPr>
                <w:tcW w:w="3936" w:type="dxa"/>
                <w:shd w:val="clear" w:color="auto" w:fill="auto"/>
              </w:tcPr>
              <w:p w:rsidR="00B07209" w:rsidRPr="00B07209" w:rsidRDefault="00B07209" w:rsidP="00B07209">
                <w:pPr>
                  <w:spacing w:after="0" w:line="360" w:lineRule="auto"/>
                  <w:jc w:val="both"/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</w:pPr>
              </w:p>
            </w:tc>
            <w:tc>
              <w:tcPr>
                <w:tcW w:w="6201" w:type="dxa"/>
                <w:shd w:val="clear" w:color="auto" w:fill="auto"/>
                <w:vAlign w:val="bottom"/>
              </w:tcPr>
              <w:p w:rsidR="00B07209" w:rsidRPr="00B07209" w:rsidRDefault="00B07209" w:rsidP="00B07209">
                <w:pPr>
                  <w:spacing w:after="0" w:line="360" w:lineRule="auto"/>
                  <w:rPr>
                    <w:rFonts w:ascii="Times New Roman" w:hAnsi="Times New Roman" w:cs="Times New Roman"/>
                    <w:color w:val="000000"/>
                    <w:sz w:val="28"/>
                    <w:szCs w:val="28"/>
                  </w:rPr>
                </w:pPr>
                <w:r w:rsidRPr="00B07209">
                  <w:rPr>
                    <w:rFonts w:ascii="Times New Roman" w:hAnsi="Times New Roman" w:cs="Times New Roman"/>
                    <w:color w:val="000000"/>
                    <w:sz w:val="28"/>
                    <w:szCs w:val="28"/>
                  </w:rPr>
                  <w:t>Колесная пара</w:t>
                </w:r>
              </w:p>
            </w:tc>
          </w:tr>
          <w:tr w:rsidR="00B07209" w:rsidRPr="00B07209" w:rsidTr="000D4C3D">
            <w:tc>
              <w:tcPr>
                <w:tcW w:w="3936" w:type="dxa"/>
                <w:shd w:val="clear" w:color="auto" w:fill="auto"/>
              </w:tcPr>
              <w:p w:rsidR="00B07209" w:rsidRPr="00B07209" w:rsidRDefault="00B07209" w:rsidP="00B07209">
                <w:pPr>
                  <w:spacing w:after="0" w:line="360" w:lineRule="auto"/>
                  <w:jc w:val="both"/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</w:pPr>
              </w:p>
            </w:tc>
            <w:tc>
              <w:tcPr>
                <w:tcW w:w="6201" w:type="dxa"/>
                <w:shd w:val="clear" w:color="auto" w:fill="auto"/>
                <w:vAlign w:val="bottom"/>
              </w:tcPr>
              <w:p w:rsidR="00B07209" w:rsidRPr="00B07209" w:rsidRDefault="00B07209" w:rsidP="00B07209">
                <w:pPr>
                  <w:spacing w:after="0" w:line="360" w:lineRule="auto"/>
                  <w:rPr>
                    <w:rFonts w:ascii="Times New Roman" w:hAnsi="Times New Roman" w:cs="Times New Roman"/>
                    <w:color w:val="000000"/>
                    <w:sz w:val="28"/>
                    <w:szCs w:val="28"/>
                  </w:rPr>
                </w:pPr>
                <w:r w:rsidRPr="00B07209">
                  <w:rPr>
                    <w:rFonts w:ascii="Times New Roman" w:hAnsi="Times New Roman" w:cs="Times New Roman"/>
                    <w:color w:val="000000"/>
                    <w:sz w:val="28"/>
                    <w:szCs w:val="28"/>
                  </w:rPr>
                  <w:t>Компьютер</w:t>
                </w:r>
              </w:p>
            </w:tc>
          </w:tr>
          <w:tr w:rsidR="00B07209" w:rsidRPr="00B07209" w:rsidTr="000D4C3D">
            <w:tc>
              <w:tcPr>
                <w:tcW w:w="3936" w:type="dxa"/>
                <w:shd w:val="clear" w:color="auto" w:fill="auto"/>
              </w:tcPr>
              <w:p w:rsidR="00B07209" w:rsidRPr="00B07209" w:rsidRDefault="00B07209" w:rsidP="00B07209">
                <w:pPr>
                  <w:spacing w:after="0" w:line="360" w:lineRule="auto"/>
                  <w:jc w:val="both"/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</w:pPr>
              </w:p>
            </w:tc>
            <w:tc>
              <w:tcPr>
                <w:tcW w:w="6201" w:type="dxa"/>
                <w:shd w:val="clear" w:color="auto" w:fill="auto"/>
              </w:tcPr>
              <w:p w:rsidR="00B07209" w:rsidRPr="00B07209" w:rsidRDefault="00B07209" w:rsidP="00B07209">
                <w:pPr>
                  <w:spacing w:after="0" w:line="360" w:lineRule="auto"/>
                  <w:jc w:val="both"/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</w:pPr>
                <w:proofErr w:type="spellStart"/>
                <w:r w:rsidRPr="00B07209"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  <w:t>Автосцепное</w:t>
                </w:r>
                <w:proofErr w:type="spellEnd"/>
                <w:r w:rsidRPr="00B07209"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  <w:t xml:space="preserve"> устройство СА-3</w:t>
                </w:r>
              </w:p>
            </w:tc>
          </w:tr>
          <w:tr w:rsidR="00B07209" w:rsidRPr="00B07209" w:rsidTr="000D4C3D">
            <w:tc>
              <w:tcPr>
                <w:tcW w:w="3936" w:type="dxa"/>
                <w:shd w:val="clear" w:color="auto" w:fill="auto"/>
              </w:tcPr>
              <w:p w:rsidR="00B07209" w:rsidRPr="00B07209" w:rsidRDefault="00B07209" w:rsidP="00B07209">
                <w:pPr>
                  <w:spacing w:after="0" w:line="360" w:lineRule="auto"/>
                  <w:jc w:val="both"/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</w:pPr>
              </w:p>
            </w:tc>
            <w:tc>
              <w:tcPr>
                <w:tcW w:w="6201" w:type="dxa"/>
                <w:shd w:val="clear" w:color="auto" w:fill="auto"/>
              </w:tcPr>
              <w:p w:rsidR="00B07209" w:rsidRPr="00B07209" w:rsidRDefault="00B07209" w:rsidP="00B07209">
                <w:pPr>
                  <w:spacing w:after="0" w:line="360" w:lineRule="auto"/>
                  <w:jc w:val="both"/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</w:pPr>
                <w:r w:rsidRPr="00B07209"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  <w:t>Манекен - тренажер "Гоша"</w:t>
                </w:r>
              </w:p>
            </w:tc>
          </w:tr>
          <w:tr w:rsidR="00B07209" w:rsidRPr="00B07209" w:rsidTr="000D4C3D">
            <w:tc>
              <w:tcPr>
                <w:tcW w:w="3936" w:type="dxa"/>
                <w:shd w:val="clear" w:color="auto" w:fill="auto"/>
              </w:tcPr>
              <w:p w:rsidR="00B07209" w:rsidRPr="00B07209" w:rsidRDefault="00B07209" w:rsidP="00B07209">
                <w:pPr>
                  <w:spacing w:after="0" w:line="360" w:lineRule="auto"/>
                  <w:jc w:val="both"/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</w:pPr>
              </w:p>
            </w:tc>
            <w:tc>
              <w:tcPr>
                <w:tcW w:w="6201" w:type="dxa"/>
                <w:shd w:val="clear" w:color="auto" w:fill="auto"/>
              </w:tcPr>
              <w:p w:rsidR="00B07209" w:rsidRPr="00B07209" w:rsidRDefault="00B07209" w:rsidP="00B07209">
                <w:pPr>
                  <w:spacing w:after="0" w:line="360" w:lineRule="auto"/>
                  <w:jc w:val="both"/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</w:pPr>
                <w:r w:rsidRPr="00B07209"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  <w:t>Кран машиниста усл.394 (395)</w:t>
                </w:r>
              </w:p>
            </w:tc>
          </w:tr>
        </w:tbl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1.5. При выполнении конкурсного задания на участника могут воздействовать следующие вредные и (или) опасные факторы: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Физические: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-повышенный уровень шума и вибрации;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-повышенное значение напряжения в электрической цепи.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Психологические: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-чрезмерное напряжение внимания, усиленная нагрузка на зрение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-физические перегрузки;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-повышенная ответственность;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1.6. Применяемые во время выполнения конкурсного задания средства индивидуальной защиты: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- халат;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- перчатки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1.7. Знаки безопасности, используемые на рабочем месте, для обозначения присутствующих опасностей: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lastRenderedPageBreak/>
            <w:t xml:space="preserve"> знак 380 </w:t>
          </w:r>
          <w:r w:rsidRPr="00B07209">
            <w:rPr>
              <w:rFonts w:ascii="Times New Roman" w:hAnsi="Times New Roman" w:cs="Times New Roman"/>
              <w:sz w:val="28"/>
              <w:szCs w:val="28"/>
              <w:lang w:val="en-US"/>
            </w:rPr>
            <w:t>V</w:t>
          </w:r>
          <w:r w:rsidRPr="00B07209">
            <w:rPr>
              <w:rFonts w:ascii="Times New Roman" w:hAnsi="Times New Roman" w:cs="Times New Roman"/>
              <w:sz w:val="28"/>
              <w:szCs w:val="28"/>
            </w:rPr>
            <w:t xml:space="preserve"> (высокое напряжение)                 </w:t>
          </w:r>
          <w:r w:rsidRPr="00B07209">
            <w:rPr>
              <w:rFonts w:ascii="Times New Roman" w:hAnsi="Times New Roman" w:cs="Times New Roman"/>
              <w:noProof/>
              <w:sz w:val="28"/>
              <w:szCs w:val="28"/>
              <w:lang w:eastAsia="ru-RU"/>
            </w:rPr>
            <w:drawing>
              <wp:inline distT="0" distB="0" distL="0" distR="0">
                <wp:extent cx="901065" cy="483235"/>
                <wp:effectExtent l="19050" t="0" r="0" b="0"/>
                <wp:docPr id="21" name="Рисунок 1" descr="Знак 2.1.25. «Напряжение 380/220 В»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Знак 2.1.25. «Напряжение 380/220 В»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01065" cy="4832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B07209" w:rsidRPr="00B07209" w:rsidRDefault="00B07209" w:rsidP="00B07209">
          <w:pPr>
            <w:spacing w:after="0" w:line="360" w:lineRule="auto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 xml:space="preserve">             </w:t>
          </w:r>
          <w:r w:rsidRPr="00B07209">
            <w:rPr>
              <w:rFonts w:ascii="Times New Roman" w:hAnsi="Times New Roman" w:cs="Times New Roman"/>
              <w:color w:val="000000"/>
              <w:sz w:val="28"/>
              <w:szCs w:val="28"/>
              <w:u w:val="single"/>
            </w:rPr>
            <w:t xml:space="preserve">Огнетушитель        </w:t>
          </w:r>
          <w:r w:rsidRPr="00B07209">
            <w:rPr>
              <w:rFonts w:ascii="Times New Roman" w:hAnsi="Times New Roman" w:cs="Times New Roman"/>
              <w:sz w:val="28"/>
              <w:szCs w:val="28"/>
            </w:rPr>
            <w:t xml:space="preserve">                                              </w:t>
          </w:r>
          <w:r w:rsidRPr="00B07209">
            <w:rPr>
              <w:rFonts w:ascii="Times New Roman" w:hAnsi="Times New Roman" w:cs="Times New Roman"/>
              <w:noProof/>
              <w:sz w:val="28"/>
              <w:szCs w:val="28"/>
              <w:lang w:eastAsia="ru-RU"/>
            </w:rPr>
            <w:drawing>
              <wp:inline distT="0" distB="0" distL="0" distR="0">
                <wp:extent cx="443865" cy="443865"/>
                <wp:effectExtent l="19050" t="0" r="0" b="0"/>
                <wp:docPr id="20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0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43865" cy="4438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color w:val="000000"/>
              <w:sz w:val="28"/>
              <w:szCs w:val="28"/>
              <w:u w:val="single"/>
            </w:rPr>
            <w:t xml:space="preserve"> Указатель выхода</w:t>
          </w:r>
          <w:r w:rsidRPr="00B07209">
            <w:rPr>
              <w:rFonts w:ascii="Times New Roman" w:hAnsi="Times New Roman" w:cs="Times New Roman"/>
              <w:sz w:val="28"/>
              <w:szCs w:val="28"/>
            </w:rPr>
            <w:t xml:space="preserve">                                             </w:t>
          </w:r>
          <w:r w:rsidRPr="00B07209">
            <w:rPr>
              <w:rFonts w:ascii="Times New Roman" w:hAnsi="Times New Roman" w:cs="Times New Roman"/>
              <w:noProof/>
              <w:sz w:val="28"/>
              <w:szCs w:val="28"/>
              <w:lang w:eastAsia="ru-RU"/>
            </w:rPr>
            <w:drawing>
              <wp:inline distT="0" distB="0" distL="0" distR="0">
                <wp:extent cx="770890" cy="405130"/>
                <wp:effectExtent l="19050" t="0" r="0" b="0"/>
                <wp:docPr id="19" name="Рисунок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70890" cy="4051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color w:val="000000"/>
              <w:sz w:val="28"/>
              <w:szCs w:val="28"/>
              <w:u w:val="single"/>
            </w:rPr>
            <w:t xml:space="preserve"> Указатель запасного выхода</w:t>
          </w:r>
          <w:r w:rsidRPr="00B07209">
            <w:rPr>
              <w:rFonts w:ascii="Times New Roman" w:hAnsi="Times New Roman" w:cs="Times New Roman"/>
              <w:sz w:val="28"/>
              <w:szCs w:val="28"/>
            </w:rPr>
            <w:t xml:space="preserve">                            </w:t>
          </w:r>
          <w:r w:rsidRPr="00B07209">
            <w:rPr>
              <w:rFonts w:ascii="Times New Roman" w:hAnsi="Times New Roman" w:cs="Times New Roman"/>
              <w:noProof/>
              <w:sz w:val="28"/>
              <w:szCs w:val="28"/>
              <w:lang w:eastAsia="ru-RU"/>
            </w:rPr>
            <w:drawing>
              <wp:inline distT="0" distB="0" distL="0" distR="0">
                <wp:extent cx="809625" cy="431165"/>
                <wp:effectExtent l="19050" t="0" r="9525" b="0"/>
                <wp:docPr id="4" name="Рисунок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2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9625" cy="4311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color w:val="000000"/>
              <w:sz w:val="28"/>
              <w:szCs w:val="28"/>
              <w:u w:val="single"/>
            </w:rPr>
            <w:t xml:space="preserve">Аптечка первой медицинской помощи              </w:t>
          </w:r>
          <w:r w:rsidRPr="00B07209">
            <w:rPr>
              <w:rFonts w:ascii="Times New Roman" w:hAnsi="Times New Roman" w:cs="Times New Roman"/>
              <w:sz w:val="28"/>
              <w:szCs w:val="28"/>
            </w:rPr>
            <w:t xml:space="preserve"> </w:t>
          </w:r>
          <w:r w:rsidRPr="00B07209">
            <w:rPr>
              <w:rFonts w:ascii="Times New Roman" w:hAnsi="Times New Roman" w:cs="Times New Roman"/>
              <w:noProof/>
              <w:sz w:val="28"/>
              <w:szCs w:val="28"/>
              <w:lang w:eastAsia="ru-RU"/>
            </w:rPr>
            <w:drawing>
              <wp:inline distT="0" distB="0" distL="0" distR="0">
                <wp:extent cx="470535" cy="457200"/>
                <wp:effectExtent l="19050" t="0" r="5715" b="0"/>
                <wp:docPr id="5" name="Рисунок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3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70535" cy="457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color w:val="000000"/>
              <w:sz w:val="28"/>
              <w:szCs w:val="28"/>
              <w:u w:val="single"/>
            </w:rPr>
            <w:t>Запрещается курить</w:t>
          </w:r>
          <w:r w:rsidRPr="00B07209">
            <w:rPr>
              <w:rFonts w:ascii="Times New Roman" w:hAnsi="Times New Roman" w:cs="Times New Roman"/>
              <w:sz w:val="28"/>
              <w:szCs w:val="28"/>
            </w:rPr>
            <w:t xml:space="preserve">                                               </w:t>
          </w:r>
          <w:r w:rsidRPr="00B07209">
            <w:rPr>
              <w:rFonts w:ascii="Times New Roman" w:hAnsi="Times New Roman" w:cs="Times New Roman"/>
              <w:noProof/>
              <w:sz w:val="28"/>
              <w:szCs w:val="28"/>
              <w:lang w:eastAsia="ru-RU"/>
            </w:rPr>
            <w:drawing>
              <wp:inline distT="0" distB="0" distL="0" distR="0">
                <wp:extent cx="496570" cy="496570"/>
                <wp:effectExtent l="19050" t="0" r="0" b="0"/>
                <wp:docPr id="3" name="Рисунок 6" descr="img-9S7d9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 descr="img-9S7d9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4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96570" cy="4965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  <w:u w:val="single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  <w:u w:val="single"/>
            </w:rPr>
            <w:t xml:space="preserve">Указатель направления движения        </w:t>
          </w:r>
          <w:r w:rsidRPr="00B07209">
            <w:rPr>
              <w:rFonts w:ascii="Times New Roman" w:hAnsi="Times New Roman" w:cs="Times New Roman"/>
              <w:noProof/>
              <w:sz w:val="28"/>
              <w:szCs w:val="28"/>
              <w:lang w:eastAsia="ru-RU"/>
            </w:rPr>
            <w:drawing>
              <wp:inline distT="0" distB="0" distL="0" distR="0">
                <wp:extent cx="600710" cy="600710"/>
                <wp:effectExtent l="19050" t="0" r="8890" b="0"/>
                <wp:docPr id="2" name="Рисунок 7" descr="foto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 descr="foto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5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0710" cy="6007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  <w:r w:rsidRPr="00B07209">
            <w:rPr>
              <w:rFonts w:ascii="Times New Roman" w:hAnsi="Times New Roman" w:cs="Times New Roman"/>
              <w:sz w:val="28"/>
              <w:szCs w:val="28"/>
            </w:rPr>
            <w:t xml:space="preserve">  </w:t>
          </w:r>
          <w:r w:rsidRPr="00B07209">
            <w:rPr>
              <w:rFonts w:ascii="Times New Roman" w:hAnsi="Times New Roman" w:cs="Times New Roman"/>
              <w:noProof/>
              <w:sz w:val="28"/>
              <w:szCs w:val="28"/>
              <w:lang w:eastAsia="ru-RU"/>
            </w:rPr>
            <w:drawing>
              <wp:inline distT="0" distB="0" distL="0" distR="0">
                <wp:extent cx="574675" cy="588010"/>
                <wp:effectExtent l="19050" t="0" r="0" b="0"/>
                <wp:docPr id="8" name="Рисунок 8" descr="e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 descr="e1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6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4675" cy="5880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  <w:r w:rsidRPr="00B07209">
            <w:rPr>
              <w:rFonts w:ascii="Times New Roman" w:hAnsi="Times New Roman" w:cs="Times New Roman"/>
              <w:noProof/>
              <w:sz w:val="28"/>
              <w:szCs w:val="28"/>
              <w:lang w:eastAsia="ru-RU"/>
            </w:rPr>
            <w:drawing>
              <wp:inline distT="0" distB="0" distL="0" distR="0">
                <wp:extent cx="614045" cy="574675"/>
                <wp:effectExtent l="19050" t="0" r="0" b="0"/>
                <wp:docPr id="9" name="Рисунок 9" descr="e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 descr="e1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7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4045" cy="5746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 xml:space="preserve">1.8. При несчастном случае пострадавший или очевидец несчастного случая обязан немедленно сообщить о случившемся Экспертам. 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В каждом помещении, где проводится выполнение задания по модулю,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 xml:space="preserve">В случае возникновения несчастного случая или болезни участника, об этом немедленно уведомляются Главный эксперт, Лидер команды и Эксперт. Главный эксперт принимает решение о назначении дополнительного времени для участия. В случае отстранения участника от дальнейшего участия в </w:t>
          </w:r>
          <w:r w:rsidRPr="00B07209">
            <w:rPr>
              <w:rFonts w:ascii="Times New Roman" w:hAnsi="Times New Roman" w:cs="Times New Roman"/>
              <w:sz w:val="28"/>
              <w:szCs w:val="28"/>
            </w:rPr>
            <w:lastRenderedPageBreak/>
            <w:t xml:space="preserve">Чемпионате ввиду болезни или несчастного случая, он получит баллы за любую завершенную работу. 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Вышеуказанные случаи подлежат обязательной регистрации в Форме регистрации несчастных случаев и в Форме регистрации перерывов в работе.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 xml:space="preserve">1.9. Участники, допустившие невыполнение или нарушение инструкции по охране труда, привлекаются к ответственности в соответствии с Регламентом </w:t>
          </w:r>
          <w:proofErr w:type="spellStart"/>
          <w:r w:rsidRPr="00B07209">
            <w:rPr>
              <w:rFonts w:ascii="Times New Roman" w:hAnsi="Times New Roman" w:cs="Times New Roman"/>
              <w:sz w:val="28"/>
              <w:szCs w:val="28"/>
            </w:rPr>
            <w:t>WorldSkills</w:t>
          </w:r>
          <w:proofErr w:type="spellEnd"/>
          <w:r w:rsidRPr="00B07209">
            <w:rPr>
              <w:rFonts w:ascii="Times New Roman" w:hAnsi="Times New Roman" w:cs="Times New Roman"/>
              <w:sz w:val="28"/>
              <w:szCs w:val="28"/>
            </w:rPr>
            <w:t xml:space="preserve"> </w:t>
          </w:r>
          <w:proofErr w:type="spellStart"/>
          <w:r w:rsidRPr="00B07209">
            <w:rPr>
              <w:rFonts w:ascii="Times New Roman" w:hAnsi="Times New Roman" w:cs="Times New Roman"/>
              <w:sz w:val="28"/>
              <w:szCs w:val="28"/>
            </w:rPr>
            <w:t>Russia</w:t>
          </w:r>
          <w:proofErr w:type="spellEnd"/>
          <w:r w:rsidRPr="00B07209">
            <w:rPr>
              <w:rFonts w:ascii="Times New Roman" w:hAnsi="Times New Roman" w:cs="Times New Roman"/>
              <w:sz w:val="28"/>
              <w:szCs w:val="28"/>
            </w:rPr>
            <w:t>.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Несоблюдение участником норм и правил ОТ и ТБ ведет к потере баллов. Постоянное нарушение норм безопасности может привести к временному или перманентному отстранению аналогично апелляции.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</w:p>
        <w:p w:rsidR="00B07209" w:rsidRPr="00B07209" w:rsidRDefault="00B07209" w:rsidP="00B07209">
          <w:pPr>
            <w:pStyle w:val="2"/>
            <w:spacing w:before="0" w:after="0" w:line="360" w:lineRule="auto"/>
            <w:ind w:firstLine="709"/>
            <w:rPr>
              <w:rFonts w:ascii="Times New Roman" w:hAnsi="Times New Roman"/>
            </w:rPr>
          </w:pPr>
          <w:bookmarkStart w:id="3" w:name="_Toc507427597"/>
          <w:r w:rsidRPr="00B07209">
            <w:rPr>
              <w:rFonts w:ascii="Times New Roman" w:hAnsi="Times New Roman"/>
            </w:rPr>
            <w:t>2.Требования охраны труда перед началом работы</w:t>
          </w:r>
          <w:bookmarkEnd w:id="3"/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Перед началом работы участники должны выполнить следующее: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2.1. В день С-1,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Техническим описанием компетенции.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 xml:space="preserve">Проверить специальную одежду, обувь и др. средства индивидуальной защиты. </w:t>
          </w:r>
          <w:proofErr w:type="gramStart"/>
          <w:r w:rsidRPr="00B07209">
            <w:rPr>
              <w:rFonts w:ascii="Times New Roman" w:hAnsi="Times New Roman" w:cs="Times New Roman"/>
              <w:sz w:val="28"/>
              <w:szCs w:val="28"/>
            </w:rPr>
            <w:t>Одеть</w:t>
          </w:r>
          <w:proofErr w:type="gramEnd"/>
          <w:r w:rsidRPr="00B07209">
            <w:rPr>
              <w:rFonts w:ascii="Times New Roman" w:hAnsi="Times New Roman" w:cs="Times New Roman"/>
              <w:sz w:val="28"/>
              <w:szCs w:val="28"/>
            </w:rPr>
            <w:t xml:space="preserve"> необходимые средства защиты для выполнения подготовки рабочих мест, инструмента и оборудования.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 xml:space="preserve"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 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2.2. Подготовить рабочее место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lastRenderedPageBreak/>
            <w:t xml:space="preserve">2.3. Подготовить инструмент и </w:t>
          </w:r>
          <w:proofErr w:type="gramStart"/>
          <w:r w:rsidRPr="00B07209">
            <w:rPr>
              <w:rFonts w:ascii="Times New Roman" w:hAnsi="Times New Roman" w:cs="Times New Roman"/>
              <w:sz w:val="28"/>
              <w:szCs w:val="28"/>
            </w:rPr>
            <w:t>оборудование</w:t>
          </w:r>
          <w:proofErr w:type="gramEnd"/>
          <w:r w:rsidRPr="00B07209">
            <w:rPr>
              <w:rFonts w:ascii="Times New Roman" w:hAnsi="Times New Roman" w:cs="Times New Roman"/>
              <w:sz w:val="28"/>
              <w:szCs w:val="28"/>
            </w:rPr>
            <w:t xml:space="preserve"> разрешенное к самостоятельной работе: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4A0"/>
          </w:tblPr>
          <w:tblGrid>
            <w:gridCol w:w="3380"/>
            <w:gridCol w:w="6191"/>
          </w:tblGrid>
          <w:tr w:rsidR="00B07209" w:rsidRPr="00B07209" w:rsidTr="000D4C3D">
            <w:trPr>
              <w:tblHeader/>
            </w:trPr>
            <w:tc>
              <w:tcPr>
                <w:tcW w:w="3510" w:type="dxa"/>
                <w:shd w:val="clear" w:color="auto" w:fill="auto"/>
              </w:tcPr>
              <w:p w:rsidR="00B07209" w:rsidRPr="00B07209" w:rsidRDefault="00B07209" w:rsidP="00B07209">
                <w:pPr>
                  <w:spacing w:after="0" w:line="36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8"/>
                    <w:szCs w:val="28"/>
                  </w:rPr>
                </w:pPr>
                <w:r w:rsidRPr="00B07209">
                  <w:rPr>
                    <w:rFonts w:ascii="Times New Roman" w:eastAsia="Times New Roman" w:hAnsi="Times New Roman" w:cs="Times New Roman"/>
                    <w:b/>
                    <w:sz w:val="28"/>
                    <w:szCs w:val="28"/>
                  </w:rPr>
                  <w:t>Наименование инструмента или оборудования</w:t>
                </w:r>
              </w:p>
            </w:tc>
            <w:tc>
              <w:tcPr>
                <w:tcW w:w="6627" w:type="dxa"/>
                <w:shd w:val="clear" w:color="auto" w:fill="auto"/>
              </w:tcPr>
              <w:p w:rsidR="00B07209" w:rsidRPr="00B07209" w:rsidRDefault="00B07209" w:rsidP="00B07209">
                <w:pPr>
                  <w:spacing w:after="0" w:line="36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8"/>
                    <w:szCs w:val="28"/>
                  </w:rPr>
                </w:pPr>
                <w:r w:rsidRPr="00B07209">
                  <w:rPr>
                    <w:rFonts w:ascii="Times New Roman" w:eastAsia="Times New Roman" w:hAnsi="Times New Roman" w:cs="Times New Roman"/>
                    <w:b/>
                    <w:sz w:val="28"/>
                    <w:szCs w:val="28"/>
                  </w:rPr>
                  <w:t>Правила подготовки к выполнению конкурсного задания</w:t>
                </w:r>
              </w:p>
            </w:tc>
          </w:tr>
          <w:tr w:rsidR="00B07209" w:rsidRPr="00B07209" w:rsidTr="000D4C3D">
            <w:tc>
              <w:tcPr>
                <w:tcW w:w="3510" w:type="dxa"/>
                <w:shd w:val="clear" w:color="auto" w:fill="auto"/>
              </w:tcPr>
              <w:p w:rsidR="00B07209" w:rsidRPr="00B07209" w:rsidRDefault="00B07209" w:rsidP="00B07209">
                <w:pPr>
                  <w:spacing w:after="0" w:line="360" w:lineRule="auto"/>
                  <w:jc w:val="center"/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</w:pPr>
                <w:r w:rsidRPr="00B07209"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  <w:t>-</w:t>
                </w:r>
              </w:p>
            </w:tc>
            <w:tc>
              <w:tcPr>
                <w:tcW w:w="6627" w:type="dxa"/>
                <w:shd w:val="clear" w:color="auto" w:fill="auto"/>
              </w:tcPr>
              <w:p w:rsidR="00B07209" w:rsidRPr="00B07209" w:rsidRDefault="00B07209" w:rsidP="00B07209">
                <w:pPr>
                  <w:spacing w:after="0" w:line="360" w:lineRule="auto"/>
                  <w:jc w:val="center"/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</w:pPr>
                <w:r w:rsidRPr="00B07209"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  <w:t>-</w:t>
                </w:r>
              </w:p>
            </w:tc>
          </w:tr>
        </w:tbl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Инструмент и оборудование, не разрешенное к самостоятельному использованию, к выполнению конкурсных заданий подготавливает уполномоченный Эксперт, участники могут принимать посильное участие в подготовке под непосредственным руководством и в присутствии Эксперта.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2.4. В день проведения конкурса,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Привести в порядок рабочую специальную одежду и обувь: застегнуть обшлага рукавов, заправить одежду и застегнуть ее на все пуговицы, подготовить рукавицы (перчатки).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2.5. Ежедневно, перед началом выполнения конкурсного задания, в процессе подготовки рабочего места: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- осмотреть и привести в порядок рабочее место, средства индивидуальной защиты;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- убедиться в достаточности освещенности;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- проверить (визуально) правильность подключения инструмента и оборудования в электросеть;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 xml:space="preserve">- проверить правильность установки стола, стула, положения оборудования и инструмента, при необходимости, обратиться к эксперту для </w:t>
          </w:r>
          <w:r w:rsidRPr="00B07209">
            <w:rPr>
              <w:rFonts w:ascii="Times New Roman" w:hAnsi="Times New Roman" w:cs="Times New Roman"/>
              <w:sz w:val="28"/>
              <w:szCs w:val="28"/>
            </w:rPr>
            <w:lastRenderedPageBreak/>
            <w:t>устранения неисправностей в целях исключения неудобных поз и длительных напряжений тела.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2.6. Подготовить необходимые для работы материалы, приспособления, и разложить их на свои места, убрать с рабочего стола все лишнее.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2.7. Участнику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немедленно сообщить Эксперту и до устранения неполадок к конкурсному заданию не приступать.</w:t>
          </w:r>
        </w:p>
        <w:p w:rsidR="00B07209" w:rsidRPr="00B07209" w:rsidRDefault="00B07209" w:rsidP="00B07209">
          <w:pPr>
            <w:pStyle w:val="2"/>
            <w:spacing w:before="0" w:after="0" w:line="360" w:lineRule="auto"/>
            <w:ind w:firstLine="709"/>
            <w:rPr>
              <w:rFonts w:ascii="Times New Roman" w:hAnsi="Times New Roman"/>
            </w:rPr>
          </w:pPr>
          <w:bookmarkStart w:id="4" w:name="_Toc507427598"/>
          <w:r w:rsidRPr="00B07209">
            <w:rPr>
              <w:rFonts w:ascii="Times New Roman" w:hAnsi="Times New Roman"/>
            </w:rPr>
            <w:t>3.Требования охраны труда во время работы</w:t>
          </w:r>
          <w:bookmarkEnd w:id="4"/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3.1. При выполнении конкурсных заданий участнику необходимо соблюдать требования безопасности при использовании инструмента и оборудования: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4A0"/>
          </w:tblPr>
          <w:tblGrid>
            <w:gridCol w:w="2093"/>
            <w:gridCol w:w="7478"/>
          </w:tblGrid>
          <w:tr w:rsidR="00B07209" w:rsidRPr="00B07209" w:rsidTr="000D4C3D">
            <w:trPr>
              <w:tblHeader/>
            </w:trPr>
            <w:tc>
              <w:tcPr>
                <w:tcW w:w="2093" w:type="dxa"/>
                <w:shd w:val="clear" w:color="auto" w:fill="auto"/>
                <w:vAlign w:val="center"/>
              </w:tcPr>
              <w:p w:rsidR="00B07209" w:rsidRPr="00B07209" w:rsidRDefault="00B07209" w:rsidP="00B07209">
                <w:pPr>
                  <w:spacing w:after="0" w:line="36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8"/>
                    <w:szCs w:val="28"/>
                  </w:rPr>
                </w:pPr>
                <w:r w:rsidRPr="00B07209">
                  <w:rPr>
                    <w:rFonts w:ascii="Times New Roman" w:eastAsia="Times New Roman" w:hAnsi="Times New Roman" w:cs="Times New Roman"/>
                    <w:b/>
                    <w:sz w:val="28"/>
                    <w:szCs w:val="28"/>
                  </w:rPr>
                  <w:t>Наименование инструмента/ оборудования</w:t>
                </w:r>
              </w:p>
            </w:tc>
            <w:tc>
              <w:tcPr>
                <w:tcW w:w="7796" w:type="dxa"/>
                <w:shd w:val="clear" w:color="auto" w:fill="auto"/>
                <w:vAlign w:val="center"/>
              </w:tcPr>
              <w:p w:rsidR="00B07209" w:rsidRPr="00B07209" w:rsidRDefault="00B07209" w:rsidP="00B07209">
                <w:pPr>
                  <w:spacing w:after="0" w:line="36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8"/>
                    <w:szCs w:val="28"/>
                  </w:rPr>
                </w:pPr>
                <w:r w:rsidRPr="00B07209">
                  <w:rPr>
                    <w:rFonts w:ascii="Times New Roman" w:eastAsia="Times New Roman" w:hAnsi="Times New Roman" w:cs="Times New Roman"/>
                    <w:b/>
                    <w:sz w:val="28"/>
                    <w:szCs w:val="28"/>
                  </w:rPr>
                  <w:t>Требования безопасности</w:t>
                </w:r>
              </w:p>
            </w:tc>
          </w:tr>
          <w:tr w:rsidR="00B07209" w:rsidRPr="00B07209" w:rsidTr="000D4C3D">
            <w:tc>
              <w:tcPr>
                <w:tcW w:w="2093" w:type="dxa"/>
                <w:shd w:val="clear" w:color="auto" w:fill="auto"/>
              </w:tcPr>
              <w:p w:rsidR="00B07209" w:rsidRPr="00B07209" w:rsidRDefault="00B07209" w:rsidP="00B07209">
                <w:pPr>
                  <w:spacing w:after="0" w:line="360" w:lineRule="auto"/>
                  <w:jc w:val="both"/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</w:pPr>
                <w:r w:rsidRPr="00B07209"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  <w:t>Персональный компьютер</w:t>
                </w:r>
              </w:p>
            </w:tc>
            <w:tc>
              <w:tcPr>
                <w:tcW w:w="7796" w:type="dxa"/>
                <w:shd w:val="clear" w:color="auto" w:fill="auto"/>
              </w:tcPr>
              <w:p w:rsidR="00B07209" w:rsidRPr="00B07209" w:rsidRDefault="00B07209" w:rsidP="00B07209">
                <w:pPr>
                  <w:spacing w:after="0" w:line="360" w:lineRule="auto"/>
                  <w:ind w:left="820" w:hanging="928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B07209"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  <w:t>- Не прикасаться к экрану и к тыльной стороне блоков компьютера;</w:t>
                </w:r>
              </w:p>
              <w:p w:rsidR="00B07209" w:rsidRPr="00B07209" w:rsidRDefault="00B07209" w:rsidP="00B07209">
                <w:pPr>
                  <w:spacing w:after="0" w:line="360" w:lineRule="auto"/>
                  <w:ind w:left="820" w:hanging="928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B07209"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  <w:t>- не трогать разъемы соединительных кабелей;</w:t>
                </w:r>
              </w:p>
              <w:p w:rsidR="00B07209" w:rsidRPr="00B07209" w:rsidRDefault="00B07209" w:rsidP="00B07209">
                <w:pPr>
                  <w:spacing w:after="0" w:line="360" w:lineRule="auto"/>
                  <w:ind w:left="820" w:hanging="928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B07209"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  <w:t>-не приступать к работе с влажными руками.</w:t>
                </w:r>
              </w:p>
            </w:tc>
          </w:tr>
          <w:tr w:rsidR="00B07209" w:rsidRPr="00B07209" w:rsidTr="000D4C3D">
            <w:tc>
              <w:tcPr>
                <w:tcW w:w="2093" w:type="dxa"/>
                <w:shd w:val="clear" w:color="auto" w:fill="auto"/>
              </w:tcPr>
              <w:p w:rsidR="00B07209" w:rsidRPr="00B07209" w:rsidRDefault="00B07209" w:rsidP="00B07209">
                <w:pPr>
                  <w:spacing w:after="0" w:line="360" w:lineRule="auto"/>
                  <w:jc w:val="both"/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</w:pPr>
                <w:r w:rsidRPr="00B07209"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  <w:t>Тренажер ВЛ-10К</w:t>
                </w:r>
              </w:p>
            </w:tc>
            <w:tc>
              <w:tcPr>
                <w:tcW w:w="7796" w:type="dxa"/>
                <w:shd w:val="clear" w:color="auto" w:fill="auto"/>
              </w:tcPr>
              <w:p w:rsidR="00B07209" w:rsidRPr="00B07209" w:rsidRDefault="00B07209" w:rsidP="00B07209">
                <w:pPr>
                  <w:spacing w:after="0" w:line="360" w:lineRule="auto"/>
                  <w:ind w:left="34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B07209"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  <w:t>-Отвлекаться от управления тренажером и выходить за пределы рабочего места;</w:t>
                </w:r>
              </w:p>
              <w:p w:rsidR="00B07209" w:rsidRPr="00B07209" w:rsidRDefault="00B07209" w:rsidP="00B07209">
                <w:pPr>
                  <w:spacing w:after="0" w:line="360" w:lineRule="auto"/>
                  <w:ind w:left="34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</w:p>
              <w:p w:rsidR="00B07209" w:rsidRPr="00B07209" w:rsidRDefault="00B07209" w:rsidP="00B07209">
                <w:pPr>
                  <w:spacing w:after="0" w:line="360" w:lineRule="auto"/>
                  <w:ind w:left="34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B07209">
                  <w:rPr>
                    <w:rFonts w:ascii="Times New Roman" w:eastAsia="SimSun-ExtB" w:hAnsi="Times New Roman" w:cs="Times New Roman"/>
                    <w:sz w:val="28"/>
                    <w:szCs w:val="28"/>
                  </w:rPr>
                  <w:t>-</w:t>
                </w:r>
                <w:r w:rsidRPr="00B07209"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  <w:t xml:space="preserve"> отвлекаться от наблюдения по монитору за свободностью пути и за показаниями сигналов и сигнальных знаков;</w:t>
                </w:r>
              </w:p>
              <w:p w:rsidR="00B07209" w:rsidRPr="00B07209" w:rsidRDefault="00B07209" w:rsidP="00B07209">
                <w:pPr>
                  <w:spacing w:after="0" w:line="360" w:lineRule="auto"/>
                  <w:ind w:left="34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</w:p>
              <w:p w:rsidR="00B07209" w:rsidRPr="00B07209" w:rsidRDefault="00B07209" w:rsidP="00B07209">
                <w:pPr>
                  <w:spacing w:after="0" w:line="360" w:lineRule="auto"/>
                  <w:ind w:left="34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B07209">
                  <w:rPr>
                    <w:rFonts w:ascii="Times New Roman" w:eastAsia="SimSun-ExtB" w:hAnsi="Times New Roman" w:cs="Times New Roman"/>
                    <w:sz w:val="28"/>
                    <w:szCs w:val="28"/>
                  </w:rPr>
                  <w:t>-</w:t>
                </w:r>
                <w:r w:rsidRPr="00B07209"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  <w:t xml:space="preserve"> превышать предельно допустимые значения напряжения и </w:t>
                </w:r>
                <w:r w:rsidRPr="00B07209"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  <w:lastRenderedPageBreak/>
                  <w:t>тока тяговых двигателей;</w:t>
                </w:r>
              </w:p>
              <w:p w:rsidR="00B07209" w:rsidRPr="00B07209" w:rsidRDefault="00B07209" w:rsidP="00B07209">
                <w:pPr>
                  <w:spacing w:after="0" w:line="360" w:lineRule="auto"/>
                  <w:ind w:left="34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</w:p>
              <w:p w:rsidR="00B07209" w:rsidRPr="00B07209" w:rsidRDefault="00B07209" w:rsidP="00B07209">
                <w:pPr>
                  <w:spacing w:after="0" w:line="360" w:lineRule="auto"/>
                  <w:ind w:left="34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B07209">
                  <w:rPr>
                    <w:rFonts w:ascii="Times New Roman" w:eastAsia="SimSun-ExtB" w:hAnsi="Times New Roman" w:cs="Times New Roman"/>
                    <w:sz w:val="28"/>
                    <w:szCs w:val="28"/>
                  </w:rPr>
                  <w:t>-</w:t>
                </w:r>
                <w:r w:rsidRPr="00B07209"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  <w:t xml:space="preserve"> снимать защитные кожуха и крышки;</w:t>
                </w:r>
              </w:p>
              <w:p w:rsidR="00B07209" w:rsidRPr="00B07209" w:rsidRDefault="00B07209" w:rsidP="00B07209">
                <w:pPr>
                  <w:spacing w:after="0" w:line="360" w:lineRule="auto"/>
                  <w:ind w:left="34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</w:p>
              <w:p w:rsidR="00B07209" w:rsidRPr="00B07209" w:rsidRDefault="00B07209" w:rsidP="00B07209">
                <w:pPr>
                  <w:spacing w:after="0" w:line="360" w:lineRule="auto"/>
                  <w:ind w:left="34"/>
                  <w:jc w:val="both"/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</w:pPr>
                <w:r w:rsidRPr="00B07209">
                  <w:rPr>
                    <w:rFonts w:ascii="Times New Roman" w:eastAsia="SimSun-ExtB" w:hAnsi="Times New Roman" w:cs="Times New Roman"/>
                    <w:sz w:val="28"/>
                    <w:szCs w:val="28"/>
                  </w:rPr>
                  <w:t>-</w:t>
                </w:r>
                <w:r w:rsidRPr="00B07209"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  <w:t xml:space="preserve"> </w:t>
                </w:r>
                <w:proofErr w:type="gramStart"/>
                <w:r w:rsidRPr="00B07209"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  <w:t>дотрагиваться к</w:t>
                </w:r>
                <w:proofErr w:type="gramEnd"/>
                <w:r w:rsidRPr="00B07209"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  <w:t xml:space="preserve"> токоведущим частям электрооборудования.</w:t>
                </w:r>
              </w:p>
            </w:tc>
          </w:tr>
          <w:tr w:rsidR="00B07209" w:rsidRPr="00B07209" w:rsidTr="000D4C3D">
            <w:tc>
              <w:tcPr>
                <w:tcW w:w="2093" w:type="dxa"/>
                <w:shd w:val="clear" w:color="auto" w:fill="auto"/>
              </w:tcPr>
              <w:p w:rsidR="00B07209" w:rsidRPr="00B07209" w:rsidRDefault="00B07209" w:rsidP="00B07209">
                <w:pPr>
                  <w:spacing w:after="0" w:line="360" w:lineRule="auto"/>
                  <w:jc w:val="both"/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</w:pPr>
                <w:r w:rsidRPr="00B07209"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  <w:lastRenderedPageBreak/>
                  <w:t>Стенд управления автотормозами</w:t>
                </w:r>
              </w:p>
            </w:tc>
            <w:tc>
              <w:tcPr>
                <w:tcW w:w="7796" w:type="dxa"/>
                <w:shd w:val="clear" w:color="auto" w:fill="auto"/>
              </w:tcPr>
              <w:p w:rsidR="00B07209" w:rsidRPr="00B07209" w:rsidRDefault="00B07209" w:rsidP="00B07209">
                <w:pPr>
                  <w:numPr>
                    <w:ilvl w:val="0"/>
                    <w:numId w:val="1"/>
                  </w:numPr>
                  <w:tabs>
                    <w:tab w:val="left" w:pos="175"/>
                  </w:tabs>
                  <w:spacing w:after="0" w:line="360" w:lineRule="auto"/>
                  <w:rPr>
                    <w:rFonts w:ascii="Times New Roman" w:eastAsia="SimSun-ExtB" w:hAnsi="Times New Roman" w:cs="Times New Roman"/>
                    <w:sz w:val="28"/>
                    <w:szCs w:val="28"/>
                  </w:rPr>
                </w:pPr>
                <w:r w:rsidRPr="00B07209"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  <w:t>превышать предельно допустимые значения давления в главных резервуарах, тормозной магистрали и цепях управления.</w:t>
                </w:r>
              </w:p>
              <w:p w:rsidR="00B07209" w:rsidRPr="00B07209" w:rsidRDefault="00B07209" w:rsidP="00B07209">
                <w:pPr>
                  <w:spacing w:after="0" w:line="360" w:lineRule="auto"/>
                  <w:jc w:val="both"/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</w:pPr>
              </w:p>
            </w:tc>
          </w:tr>
        </w:tbl>
        <w:p w:rsidR="00B07209" w:rsidRPr="00B07209" w:rsidRDefault="00B07209" w:rsidP="00B07209">
          <w:pPr>
            <w:spacing w:after="0" w:line="360" w:lineRule="auto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3.2. При выполнении конкурсных заданий: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- необходимо быть внимательным, не отвлекаться посторонними разговорами и делами, не отвлекать других участников;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- соблюдать настоящую инструкцию;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- соблюдать правила эксплуатации оборудования, механизмов и инструментов, не подвергать их механическим ударам, не допускать падений;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- поддерживать порядок и чистоту на рабочем месте;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- рабочий инструмент располагать таким образом, чтобы исключалась возможность его скатывания и падения;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- выполнять конкурсные задания только исправным инструментом;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- з</w:t>
          </w:r>
          <w:r w:rsidRPr="00B07209">
            <w:rPr>
              <w:rFonts w:ascii="Times New Roman" w:eastAsia="Times New Roman" w:hAnsi="Times New Roman" w:cs="Times New Roman"/>
              <w:sz w:val="28"/>
              <w:szCs w:val="28"/>
            </w:rPr>
            <w:t>апрещается отвлекаться от управления тренажером и выходить за пределы рабочего места</w:t>
          </w:r>
        </w:p>
        <w:p w:rsidR="00B07209" w:rsidRPr="00B07209" w:rsidRDefault="00B07209" w:rsidP="00B07209">
          <w:pPr>
            <w:spacing w:after="0" w:line="360" w:lineRule="auto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 xml:space="preserve">            -</w:t>
          </w:r>
          <w:r w:rsidRPr="00B07209">
            <w:rPr>
              <w:rFonts w:ascii="Times New Roman" w:eastAsia="Times New Roman" w:hAnsi="Times New Roman" w:cs="Times New Roman"/>
              <w:sz w:val="28"/>
              <w:szCs w:val="28"/>
            </w:rPr>
            <w:t xml:space="preserve"> снимать защитные кожуха и крышки;</w:t>
          </w:r>
        </w:p>
        <w:p w:rsidR="00B07209" w:rsidRPr="00B07209" w:rsidRDefault="00B07209" w:rsidP="00B07209">
          <w:pPr>
            <w:spacing w:after="0" w:line="360" w:lineRule="auto"/>
            <w:rPr>
              <w:rFonts w:ascii="Times New Roman" w:hAnsi="Times New Roman" w:cs="Times New Roman"/>
              <w:sz w:val="28"/>
              <w:szCs w:val="28"/>
            </w:rPr>
          </w:pP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eastAsia="Times New Roman" w:hAnsi="Times New Roman" w:cs="Times New Roman"/>
              <w:sz w:val="28"/>
              <w:szCs w:val="28"/>
            </w:rPr>
            <w:t xml:space="preserve">- </w:t>
          </w:r>
          <w:proofErr w:type="gramStart"/>
          <w:r w:rsidRPr="00B07209">
            <w:rPr>
              <w:rFonts w:ascii="Times New Roman" w:eastAsia="Times New Roman" w:hAnsi="Times New Roman" w:cs="Times New Roman"/>
              <w:sz w:val="28"/>
              <w:szCs w:val="28"/>
            </w:rPr>
            <w:t>дотрагиваться к</w:t>
          </w:r>
          <w:proofErr w:type="gramEnd"/>
          <w:r w:rsidRPr="00B07209">
            <w:rPr>
              <w:rFonts w:ascii="Times New Roman" w:eastAsia="Times New Roman" w:hAnsi="Times New Roman" w:cs="Times New Roman"/>
              <w:sz w:val="28"/>
              <w:szCs w:val="28"/>
            </w:rPr>
            <w:t xml:space="preserve"> токоведущим частям электрооборудования.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3.3. При неисправности инструмента и оборудования – прекратить выполнение конкурсного задания и сообщить об этом Эксперту, а в его отсутствие заместителю главного Эксперта.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</w:p>
        <w:p w:rsidR="00B07209" w:rsidRPr="00B07209" w:rsidRDefault="00B07209" w:rsidP="00B07209">
          <w:pPr>
            <w:pStyle w:val="2"/>
            <w:spacing w:before="0" w:after="0" w:line="360" w:lineRule="auto"/>
            <w:ind w:firstLine="709"/>
            <w:rPr>
              <w:rFonts w:ascii="Times New Roman" w:hAnsi="Times New Roman"/>
            </w:rPr>
          </w:pPr>
          <w:bookmarkStart w:id="5" w:name="_Toc507427599"/>
          <w:r w:rsidRPr="00B07209">
            <w:rPr>
              <w:rFonts w:ascii="Times New Roman" w:hAnsi="Times New Roman"/>
            </w:rPr>
            <w:t>4. Требования охраны труда в аварийных ситуациях</w:t>
          </w:r>
          <w:bookmarkEnd w:id="5"/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участнику следует немедленно сообщить о случившемся Экспертам. Выполнение конкурсного задания продолжить только после устранения возникшей неисправности.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4.2. В случае возникновения у участника плохого самочувствия или получения травмы сообщить об этом эксперту.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4.3. При поражении участника электрическим током немедленно отключить электросеть, оказать первую помощь (самопомощь) пострадавшему, сообщить Эксперту, при необходимости обратиться к врачу.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4.4. При несчастном случае или внезапном заболевании необходимо в первую очередь отключить питание электрооборудования, сообщить о случившемся Экспертам, которые должны принять мероприятия по оказанию первой помощи пострадавшим, вызвать скорую медицинскую помощь, при необходимости отправить пострадавшего в ближайшее лечебное учреждение.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4.5. При возникновении пожара необходимо 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lastRenderedPageBreak/>
    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4.6. При обнаружении взрывоопасного или подозрительного предмета не подходите близко к нему, предупредите о возможной опасности находящихся поблизости экспертов или обслуживающий персонал.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При происшествии взрыва необходимо спокойно уточнить обстановку и действовать по указанию экспертов, при необходимости эвакуации возьмите с собой документы и предметы первой необходимости, при передвижении соблюдайте осторожность, не 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    </w:r>
        </w:p>
        <w:p w:rsidR="00B07209" w:rsidRPr="00B07209" w:rsidRDefault="00B07209" w:rsidP="00B07209">
          <w:pPr>
            <w:pStyle w:val="2"/>
            <w:spacing w:before="0" w:after="0" w:line="360" w:lineRule="auto"/>
            <w:ind w:firstLine="709"/>
            <w:rPr>
              <w:rFonts w:ascii="Times New Roman" w:hAnsi="Times New Roman"/>
            </w:rPr>
          </w:pPr>
          <w:bookmarkStart w:id="6" w:name="_Toc507427600"/>
          <w:r w:rsidRPr="00B07209">
            <w:rPr>
              <w:rFonts w:ascii="Times New Roman" w:hAnsi="Times New Roman"/>
            </w:rPr>
            <w:t>5.Требование охраны труда по окончании работ</w:t>
          </w:r>
          <w:bookmarkEnd w:id="6"/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После окончания работ каждый участник обязан: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 xml:space="preserve">5.1. Привести в порядок рабочее место. 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5.2. Убрать средства индивидуальной защиты в отведенное для хранений место.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5.3. Отключить инструмент и оборудование от сети.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lastRenderedPageBreak/>
            <w:t>5.4. Инструмент убрать в специально предназначенное для хранений место.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5.5. 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    </w:r>
        </w:p>
        <w:p w:rsidR="00B07209" w:rsidRPr="00B07209" w:rsidRDefault="00B07209" w:rsidP="00B07209">
          <w:pPr>
            <w:spacing w:after="0" w:line="360" w:lineRule="auto"/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  <w:p w:rsidR="00B07209" w:rsidRPr="00B07209" w:rsidRDefault="00B07209" w:rsidP="00B07209">
          <w:pPr>
            <w:pStyle w:val="1"/>
            <w:spacing w:before="0" w:line="360" w:lineRule="auto"/>
            <w:ind w:firstLine="709"/>
            <w:rPr>
              <w:rFonts w:ascii="Times New Roman" w:hAnsi="Times New Roman"/>
              <w:color w:val="auto"/>
            </w:rPr>
          </w:pPr>
          <w:r w:rsidRPr="00B07209">
            <w:rPr>
              <w:rFonts w:ascii="Times New Roman" w:hAnsi="Times New Roman"/>
            </w:rPr>
            <w:br w:type="page"/>
          </w:r>
          <w:bookmarkStart w:id="7" w:name="_Toc507427601"/>
          <w:r w:rsidRPr="00B07209">
            <w:rPr>
              <w:rFonts w:ascii="Times New Roman" w:hAnsi="Times New Roman"/>
              <w:color w:val="auto"/>
            </w:rPr>
            <w:lastRenderedPageBreak/>
            <w:t>Инструкция по охране труда для экспертов</w:t>
          </w:r>
          <w:bookmarkEnd w:id="7"/>
        </w:p>
        <w:p w:rsidR="00B07209" w:rsidRPr="00B07209" w:rsidRDefault="00B07209" w:rsidP="00B07209">
          <w:pPr>
            <w:pStyle w:val="1"/>
            <w:spacing w:before="0" w:line="360" w:lineRule="auto"/>
            <w:ind w:firstLine="709"/>
            <w:rPr>
              <w:rFonts w:ascii="Times New Roman" w:hAnsi="Times New Roman"/>
              <w:i/>
              <w:color w:val="auto"/>
            </w:rPr>
          </w:pPr>
          <w:bookmarkStart w:id="8" w:name="_Toc507427602"/>
          <w:r w:rsidRPr="00B07209">
            <w:rPr>
              <w:rFonts w:ascii="Times New Roman" w:hAnsi="Times New Roman"/>
              <w:i/>
              <w:color w:val="auto"/>
            </w:rPr>
            <w:t>1.Общие требования охраны труда</w:t>
          </w:r>
          <w:bookmarkEnd w:id="8"/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1.1. К работе в качестве эксперта Компетенции «Управление железнодорожным транспортом» допускаются Эксперты, прошедшие специальное обучение и не имеющие противопоказаний по состоянию здоровья.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1.2. Эксперт с особыми полномочиями, на которого возложена обязанность за проведение инструктажа по охране труда, должен иметь действующие удостоверение «О проверке знаний требований охраны труда».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1.3. В процессе контроля выполнения конкурсных заданий и нахождения на территории и в помещениях  Эксперт обязан четко соблюдать: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 xml:space="preserve">- инструкции по охране труда и технике безопасности; 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- правила пожарной безопасности, знать места расположения первичных средств пожаротушения и планов эвакуации.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- расписание и график проведения конкурсного задания, установленные режимы труда и отдыха.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1.4. При работе на персональном компьютере и копировально-множительной технике на Эксперта могут воздействовать следующие вредные и (или) опасные производственные факторы: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- электрический ток;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- статическое электричество, образующееся в результате трения движущейся бумаги с рабочими механизмами, а также при некачественном заземлении аппаратов;</w:t>
          </w:r>
        </w:p>
        <w:p w:rsidR="00B07209" w:rsidRPr="00B07209" w:rsidRDefault="00B07209" w:rsidP="00B07209">
          <w:pPr>
            <w:spacing w:after="0" w:line="360" w:lineRule="auto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 xml:space="preserve">           -  шум, обусловленный конструкцией стенда по управлению тормозами</w:t>
          </w:r>
          <w:proofErr w:type="gramStart"/>
          <w:r w:rsidRPr="00B07209">
            <w:rPr>
              <w:rFonts w:ascii="Times New Roman" w:hAnsi="Times New Roman" w:cs="Times New Roman"/>
              <w:sz w:val="28"/>
              <w:szCs w:val="28"/>
            </w:rPr>
            <w:t xml:space="preserve"> ;</w:t>
          </w:r>
          <w:proofErr w:type="gramEnd"/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-  зрительное перенапряжение при работе с ПК.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proofErr w:type="gramStart"/>
          <w:r w:rsidRPr="00B07209">
            <w:rPr>
              <w:rFonts w:ascii="Times New Roman" w:hAnsi="Times New Roman" w:cs="Times New Roman"/>
              <w:sz w:val="28"/>
              <w:szCs w:val="28"/>
            </w:rPr>
            <w:lastRenderedPageBreak/>
            <w:t>При</w:t>
          </w:r>
          <w:proofErr w:type="gramEnd"/>
          <w:r w:rsidRPr="00B07209">
            <w:rPr>
              <w:rFonts w:ascii="Times New Roman" w:hAnsi="Times New Roman" w:cs="Times New Roman"/>
              <w:sz w:val="28"/>
              <w:szCs w:val="28"/>
            </w:rPr>
            <w:t xml:space="preserve"> наблюдение за выполнением конкурсного задания участниками на Эксперта могут воздействовать следующие вредные и (или) опасные производственные факторы: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следующие вредные и (или) опасные факторы: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Физические: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-повышенный уровень шума и вибрации;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-повышенное значение напряжения в электрической цепи.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Психологические: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-чрезмерное напряжение внимания, усиленная нагрузка на зрение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-физические перегрузки;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-повышенная ответственность;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1.5. Применяемые во время выполнения конкурсного задания средства индивидуальной защиты: нет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1.6. Знаки безопасности, используемые на рабочем месте, для обозначения присутствующих опасностей: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 xml:space="preserve">- знак 380 </w:t>
          </w:r>
          <w:r w:rsidRPr="00B07209">
            <w:rPr>
              <w:rFonts w:ascii="Times New Roman" w:hAnsi="Times New Roman" w:cs="Times New Roman"/>
              <w:sz w:val="28"/>
              <w:szCs w:val="28"/>
              <w:lang w:val="en-US"/>
            </w:rPr>
            <w:t>V</w:t>
          </w:r>
          <w:r w:rsidRPr="00B07209">
            <w:rPr>
              <w:rFonts w:ascii="Times New Roman" w:hAnsi="Times New Roman" w:cs="Times New Roman"/>
              <w:sz w:val="28"/>
              <w:szCs w:val="28"/>
            </w:rPr>
            <w:t xml:space="preserve"> (высокое напряжение)            </w:t>
          </w:r>
          <w:r w:rsidRPr="00B07209">
            <w:rPr>
              <w:rFonts w:ascii="Times New Roman" w:hAnsi="Times New Roman" w:cs="Times New Roman"/>
              <w:noProof/>
              <w:sz w:val="28"/>
              <w:szCs w:val="28"/>
              <w:lang w:eastAsia="ru-RU"/>
            </w:rPr>
            <w:drawing>
              <wp:inline distT="0" distB="0" distL="0" distR="0">
                <wp:extent cx="901065" cy="483235"/>
                <wp:effectExtent l="19050" t="0" r="0" b="0"/>
                <wp:docPr id="10" name="Рисунок 10" descr="Знак 2.1.25. «Напряжение 380/220 В»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 descr="Знак 2.1.25. «Напряжение 380/220 В»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01065" cy="4832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color w:val="000000"/>
              <w:sz w:val="28"/>
              <w:szCs w:val="28"/>
              <w:u w:val="single"/>
            </w:rPr>
            <w:t xml:space="preserve">Огнетушитель        </w:t>
          </w:r>
          <w:r w:rsidRPr="00B07209">
            <w:rPr>
              <w:rFonts w:ascii="Times New Roman" w:hAnsi="Times New Roman" w:cs="Times New Roman"/>
              <w:sz w:val="28"/>
              <w:szCs w:val="28"/>
            </w:rPr>
            <w:t xml:space="preserve">                                          </w:t>
          </w:r>
          <w:r w:rsidRPr="00B07209">
            <w:rPr>
              <w:rFonts w:ascii="Times New Roman" w:hAnsi="Times New Roman" w:cs="Times New Roman"/>
              <w:noProof/>
              <w:sz w:val="28"/>
              <w:szCs w:val="28"/>
              <w:lang w:eastAsia="ru-RU"/>
            </w:rPr>
            <w:drawing>
              <wp:inline distT="0" distB="0" distL="0" distR="0">
                <wp:extent cx="443865" cy="443865"/>
                <wp:effectExtent l="19050" t="0" r="0" b="0"/>
                <wp:docPr id="11" name="Рисунок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0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43865" cy="4438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color w:val="000000"/>
              <w:sz w:val="28"/>
              <w:szCs w:val="28"/>
              <w:u w:val="single"/>
            </w:rPr>
            <w:t xml:space="preserve"> Указатель выхода</w:t>
          </w:r>
          <w:r w:rsidRPr="00B07209">
            <w:rPr>
              <w:rFonts w:ascii="Times New Roman" w:hAnsi="Times New Roman" w:cs="Times New Roman"/>
              <w:sz w:val="28"/>
              <w:szCs w:val="28"/>
            </w:rPr>
            <w:t xml:space="preserve">                                             </w:t>
          </w:r>
          <w:r w:rsidRPr="00B07209">
            <w:rPr>
              <w:rFonts w:ascii="Times New Roman" w:hAnsi="Times New Roman" w:cs="Times New Roman"/>
              <w:noProof/>
              <w:sz w:val="28"/>
              <w:szCs w:val="28"/>
              <w:lang w:eastAsia="ru-RU"/>
            </w:rPr>
            <w:drawing>
              <wp:inline distT="0" distB="0" distL="0" distR="0">
                <wp:extent cx="770890" cy="405130"/>
                <wp:effectExtent l="19050" t="0" r="0" b="0"/>
                <wp:docPr id="12" name="Рисунок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70890" cy="4051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color w:val="000000"/>
              <w:sz w:val="28"/>
              <w:szCs w:val="28"/>
              <w:u w:val="single"/>
            </w:rPr>
            <w:t xml:space="preserve"> Указатель запасного выхода</w:t>
          </w:r>
          <w:r w:rsidRPr="00B07209">
            <w:rPr>
              <w:rFonts w:ascii="Times New Roman" w:hAnsi="Times New Roman" w:cs="Times New Roman"/>
              <w:sz w:val="28"/>
              <w:szCs w:val="28"/>
            </w:rPr>
            <w:t xml:space="preserve">                             </w:t>
          </w:r>
          <w:r w:rsidRPr="00B07209">
            <w:rPr>
              <w:rFonts w:ascii="Times New Roman" w:hAnsi="Times New Roman" w:cs="Times New Roman"/>
              <w:noProof/>
              <w:sz w:val="28"/>
              <w:szCs w:val="28"/>
              <w:lang w:eastAsia="ru-RU"/>
            </w:rPr>
            <w:drawing>
              <wp:inline distT="0" distB="0" distL="0" distR="0">
                <wp:extent cx="809625" cy="431165"/>
                <wp:effectExtent l="19050" t="0" r="9525" b="0"/>
                <wp:docPr id="13" name="Рисунок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2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9625" cy="4311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color w:val="000000"/>
              <w:sz w:val="28"/>
              <w:szCs w:val="28"/>
              <w:u w:val="single"/>
            </w:rPr>
            <w:t xml:space="preserve">Аптечка первой медицинской помощи              </w:t>
          </w:r>
          <w:r w:rsidRPr="00B07209">
            <w:rPr>
              <w:rFonts w:ascii="Times New Roman" w:hAnsi="Times New Roman" w:cs="Times New Roman"/>
              <w:sz w:val="28"/>
              <w:szCs w:val="28"/>
            </w:rPr>
            <w:t xml:space="preserve"> </w:t>
          </w:r>
          <w:r w:rsidRPr="00B07209">
            <w:rPr>
              <w:rFonts w:ascii="Times New Roman" w:hAnsi="Times New Roman" w:cs="Times New Roman"/>
              <w:noProof/>
              <w:sz w:val="28"/>
              <w:szCs w:val="28"/>
              <w:lang w:eastAsia="ru-RU"/>
            </w:rPr>
            <w:drawing>
              <wp:inline distT="0" distB="0" distL="0" distR="0">
                <wp:extent cx="470535" cy="457200"/>
                <wp:effectExtent l="19050" t="0" r="5715" b="0"/>
                <wp:docPr id="14" name="Рисунок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3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70535" cy="457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color w:val="000000"/>
              <w:sz w:val="28"/>
              <w:szCs w:val="28"/>
              <w:u w:val="single"/>
            </w:rPr>
            <w:lastRenderedPageBreak/>
            <w:t>Запрещается курить</w:t>
          </w:r>
          <w:r w:rsidRPr="00B07209">
            <w:rPr>
              <w:rFonts w:ascii="Times New Roman" w:hAnsi="Times New Roman" w:cs="Times New Roman"/>
              <w:sz w:val="28"/>
              <w:szCs w:val="28"/>
            </w:rPr>
            <w:t xml:space="preserve">                                              </w:t>
          </w:r>
          <w:r w:rsidRPr="00B07209">
            <w:rPr>
              <w:rFonts w:ascii="Times New Roman" w:hAnsi="Times New Roman" w:cs="Times New Roman"/>
              <w:noProof/>
              <w:sz w:val="28"/>
              <w:szCs w:val="28"/>
              <w:lang w:eastAsia="ru-RU"/>
            </w:rPr>
            <w:drawing>
              <wp:inline distT="0" distB="0" distL="0" distR="0">
                <wp:extent cx="496570" cy="496570"/>
                <wp:effectExtent l="19050" t="0" r="0" b="0"/>
                <wp:docPr id="15" name="Рисунок 15" descr="img-9S7d9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5" descr="img-9S7d9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4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96570" cy="4965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  <w:u w:val="single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  <w:u w:val="single"/>
            </w:rPr>
            <w:t xml:space="preserve">Указатели направления движения        </w:t>
          </w:r>
          <w:r w:rsidRPr="00B07209">
            <w:rPr>
              <w:rFonts w:ascii="Times New Roman" w:hAnsi="Times New Roman" w:cs="Times New Roman"/>
              <w:noProof/>
              <w:sz w:val="28"/>
              <w:szCs w:val="28"/>
              <w:lang w:eastAsia="ru-RU"/>
            </w:rPr>
            <w:drawing>
              <wp:inline distT="0" distB="0" distL="0" distR="0">
                <wp:extent cx="600710" cy="600710"/>
                <wp:effectExtent l="19050" t="0" r="8890" b="0"/>
                <wp:docPr id="16" name="Рисунок 16" descr="foto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6" descr="foto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5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0710" cy="6007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  <w:r w:rsidRPr="00B07209">
            <w:rPr>
              <w:rFonts w:ascii="Times New Roman" w:hAnsi="Times New Roman" w:cs="Times New Roman"/>
              <w:sz w:val="28"/>
              <w:szCs w:val="28"/>
            </w:rPr>
            <w:t xml:space="preserve">  </w:t>
          </w:r>
          <w:r w:rsidRPr="00B07209">
            <w:rPr>
              <w:rFonts w:ascii="Times New Roman" w:hAnsi="Times New Roman" w:cs="Times New Roman"/>
              <w:noProof/>
              <w:sz w:val="28"/>
              <w:szCs w:val="28"/>
              <w:lang w:eastAsia="ru-RU"/>
            </w:rPr>
            <w:drawing>
              <wp:inline distT="0" distB="0" distL="0" distR="0">
                <wp:extent cx="574675" cy="588010"/>
                <wp:effectExtent l="19050" t="0" r="0" b="0"/>
                <wp:docPr id="1" name="Рисунок 17" descr="e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7" descr="e1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6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4675" cy="5880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  <w:r w:rsidRPr="00B07209">
            <w:rPr>
              <w:rFonts w:ascii="Times New Roman" w:hAnsi="Times New Roman" w:cs="Times New Roman"/>
              <w:noProof/>
              <w:sz w:val="28"/>
              <w:szCs w:val="28"/>
              <w:lang w:eastAsia="ru-RU"/>
            </w:rPr>
            <w:drawing>
              <wp:inline distT="0" distB="0" distL="0" distR="0">
                <wp:extent cx="614045" cy="574675"/>
                <wp:effectExtent l="19050" t="0" r="0" b="0"/>
                <wp:docPr id="18" name="Рисунок 18" descr="e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8" descr="e1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7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4045" cy="5746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 xml:space="preserve">1.7. При несчастном случае пострадавший или очевидец несчастного случая обязан немедленно сообщить о случившемся Главному Эксперту. 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В помещении Экспертов Компетенции «_____________»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 xml:space="preserve">В случае возникновения несчастного случая или болезни Эксперта, об этом немедленно уведомляется Главный эксперт. 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 xml:space="preserve">1.8. Эксперты, допустившие невыполнение или нарушение инструкции по охране труда, привлекаются к ответственности в соответствии с Регламентом </w:t>
          </w:r>
          <w:proofErr w:type="spellStart"/>
          <w:r w:rsidRPr="00B07209">
            <w:rPr>
              <w:rFonts w:ascii="Times New Roman" w:hAnsi="Times New Roman" w:cs="Times New Roman"/>
              <w:sz w:val="28"/>
              <w:szCs w:val="28"/>
            </w:rPr>
            <w:t>WorldSkills</w:t>
          </w:r>
          <w:proofErr w:type="spellEnd"/>
          <w:r w:rsidRPr="00B07209">
            <w:rPr>
              <w:rFonts w:ascii="Times New Roman" w:hAnsi="Times New Roman" w:cs="Times New Roman"/>
              <w:sz w:val="28"/>
              <w:szCs w:val="28"/>
            </w:rPr>
            <w:t xml:space="preserve"> </w:t>
          </w:r>
          <w:proofErr w:type="spellStart"/>
          <w:r w:rsidRPr="00B07209">
            <w:rPr>
              <w:rFonts w:ascii="Times New Roman" w:hAnsi="Times New Roman" w:cs="Times New Roman"/>
              <w:sz w:val="28"/>
              <w:szCs w:val="28"/>
            </w:rPr>
            <w:t>Russia</w:t>
          </w:r>
          <w:proofErr w:type="spellEnd"/>
          <w:r w:rsidRPr="00B07209">
            <w:rPr>
              <w:rFonts w:ascii="Times New Roman" w:hAnsi="Times New Roman" w:cs="Times New Roman"/>
              <w:sz w:val="28"/>
              <w:szCs w:val="28"/>
            </w:rPr>
            <w:t>, а при необходимости согласно действующему законодательству.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</w:p>
        <w:p w:rsidR="00B07209" w:rsidRPr="00B07209" w:rsidRDefault="00B07209" w:rsidP="00B07209">
          <w:pPr>
            <w:pStyle w:val="1"/>
            <w:spacing w:before="0" w:line="360" w:lineRule="auto"/>
            <w:ind w:firstLine="709"/>
            <w:rPr>
              <w:rFonts w:ascii="Times New Roman" w:hAnsi="Times New Roman"/>
              <w:i/>
              <w:color w:val="auto"/>
            </w:rPr>
          </w:pPr>
          <w:bookmarkStart w:id="9" w:name="_Toc507427603"/>
          <w:r w:rsidRPr="00B07209">
            <w:rPr>
              <w:rFonts w:ascii="Times New Roman" w:hAnsi="Times New Roman"/>
              <w:i/>
              <w:color w:val="auto"/>
            </w:rPr>
            <w:t>2.Требования охраны труда перед началом работы</w:t>
          </w:r>
          <w:bookmarkEnd w:id="9"/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Перед началом работы Эксперты должны выполнить следующее: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 xml:space="preserve">2.1. </w:t>
          </w:r>
          <w:proofErr w:type="gramStart"/>
          <w:r w:rsidRPr="00B07209">
            <w:rPr>
              <w:rFonts w:ascii="Times New Roman" w:hAnsi="Times New Roman" w:cs="Times New Roman"/>
              <w:sz w:val="28"/>
              <w:szCs w:val="28"/>
            </w:rPr>
            <w:t xml:space="preserve">В день С-1, Эксперт с особыми полномочиями, ответственный за охрану труда, обязан провести подробный инструктаж по «Программе инструктажа по охране труда и технике безопасности», ознакомить экспертов и участников с инструкцией по технике безопасности, с планами эвакуации при возникновении пожара, с местами расположения санитарно-бытовых помещений, медицинскими кабинетами, питьевой воды, проконтролировать </w:t>
          </w:r>
          <w:r w:rsidRPr="00B07209">
            <w:rPr>
              <w:rFonts w:ascii="Times New Roman" w:hAnsi="Times New Roman" w:cs="Times New Roman"/>
              <w:sz w:val="28"/>
              <w:szCs w:val="28"/>
            </w:rPr>
            <w:lastRenderedPageBreak/>
            <w:t>подготовку рабочих мест участников в соответствии с Техническим описанием компетенции.</w:t>
          </w:r>
          <w:proofErr w:type="gramEnd"/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 xml:space="preserve">Проверить специальную одежду, обувь и др. средства индивидуальной защиты. </w:t>
          </w:r>
          <w:proofErr w:type="gramStart"/>
          <w:r w:rsidRPr="00B07209">
            <w:rPr>
              <w:rFonts w:ascii="Times New Roman" w:hAnsi="Times New Roman" w:cs="Times New Roman"/>
              <w:sz w:val="28"/>
              <w:szCs w:val="28"/>
            </w:rPr>
            <w:t>Одеть</w:t>
          </w:r>
          <w:proofErr w:type="gramEnd"/>
          <w:r w:rsidRPr="00B07209">
            <w:rPr>
              <w:rFonts w:ascii="Times New Roman" w:hAnsi="Times New Roman" w:cs="Times New Roman"/>
              <w:sz w:val="28"/>
              <w:szCs w:val="28"/>
            </w:rPr>
            <w:t xml:space="preserve"> необходимые средства защиты для выполнения подготовки и контроля подготовки участниками рабочих мест, инструмента и оборудования.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2.2. Ежедневно, перед началом выполнения конкурсного задания участниками конкурса, Эксперт с особыми полномочиями проводит инструктаж по охране труда, Эксперты контролируют процесс подготовки рабочего места участниками, и принимают участие в подготовке рабочих мест участников в возрасте моложе 18 лет.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2.3. Ежедневно, перед началом работ на конкурсной площадке и в помещении экспертов необходимо:</w:t>
          </w:r>
        </w:p>
        <w:p w:rsidR="00B07209" w:rsidRPr="00B07209" w:rsidRDefault="00B07209" w:rsidP="00B07209">
          <w:pPr>
            <w:tabs>
              <w:tab w:val="left" w:pos="709"/>
            </w:tabs>
            <w:spacing w:after="0" w:line="360" w:lineRule="auto"/>
            <w:ind w:firstLine="709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- осмотреть рабочие места экспертов и участников;</w:t>
          </w:r>
        </w:p>
        <w:p w:rsidR="00B07209" w:rsidRPr="00B07209" w:rsidRDefault="00B07209" w:rsidP="00B07209">
          <w:pPr>
            <w:tabs>
              <w:tab w:val="left" w:pos="709"/>
            </w:tabs>
            <w:spacing w:after="0" w:line="360" w:lineRule="auto"/>
            <w:ind w:firstLine="709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-привести в порядок рабочее место эксперта;</w:t>
          </w:r>
        </w:p>
        <w:p w:rsidR="00B07209" w:rsidRPr="00B07209" w:rsidRDefault="00B07209" w:rsidP="00B07209">
          <w:pPr>
            <w:tabs>
              <w:tab w:val="left" w:pos="709"/>
            </w:tabs>
            <w:spacing w:after="0" w:line="360" w:lineRule="auto"/>
            <w:ind w:firstLine="709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-проверить правильность подключения оборудования в электросеть;</w:t>
          </w:r>
        </w:p>
        <w:p w:rsidR="00B07209" w:rsidRPr="00B07209" w:rsidRDefault="00B07209" w:rsidP="00B07209">
          <w:pPr>
            <w:tabs>
              <w:tab w:val="left" w:pos="709"/>
            </w:tabs>
            <w:spacing w:after="0" w:line="360" w:lineRule="auto"/>
            <w:ind w:firstLine="709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- осмотреть инструмент и оборудование участников в возрасте до 18 лет, участники старше 18 лет осматривают самостоятельно инструмент и оборудование.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2.5. Подготовить необходимые для работы материалы, приспособления, и разложить их на свои места, убрать с рабочего стола все лишнее.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2.6. Эксперту запрещается приступать к работе при обнаружении неисправности оборудования. О замеченных недостатках и неисправностях немедленно сообщить Техническому Эксперту и до устранения неполадок к работе не приступать.</w:t>
          </w:r>
        </w:p>
        <w:p w:rsidR="00B07209" w:rsidRPr="00B07209" w:rsidRDefault="00B07209" w:rsidP="00B07209">
          <w:pPr>
            <w:pStyle w:val="1"/>
            <w:spacing w:before="0" w:line="360" w:lineRule="auto"/>
            <w:ind w:firstLine="709"/>
            <w:rPr>
              <w:rFonts w:ascii="Times New Roman" w:hAnsi="Times New Roman"/>
              <w:i/>
              <w:color w:val="auto"/>
            </w:rPr>
          </w:pPr>
          <w:bookmarkStart w:id="10" w:name="_Toc507427604"/>
          <w:r w:rsidRPr="00B07209">
            <w:rPr>
              <w:rFonts w:ascii="Times New Roman" w:hAnsi="Times New Roman"/>
              <w:i/>
              <w:color w:val="auto"/>
            </w:rPr>
            <w:lastRenderedPageBreak/>
            <w:t>3.Требования охраны труда во время работы</w:t>
          </w:r>
          <w:bookmarkEnd w:id="10"/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3.1. При выполнении работ по оценке конкурсных заданий на персональном компьютере и другой технике, значения визуальных параметров должны находиться в пределах оптимального диапазона.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3.2. Изображение на экранах видеомониторов должно быть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предметов.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3.3. Суммарное время непосредственной работы с персональным компьютером и другой оргтехникой в течение конкурсного дня должно быть не более 6 часов.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Продолжительность непрерывной работы с персональным компьютером и другой техникой без регламентированного перерыва не должна превышать 2-х часов. Через каждый час работы следует делать регламентированный перерыв продолжительностью 15 мин.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3.4. Во избежание поражения током запрещается: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- прикасаться к задней панели персонального компьютера и другой оргтехники, монитора при включенном питании;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- допускать попадания влаги на поверхность монитора, рабочую поверхность клавиатуры, дисководов, принтеров и других устройств;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- производить самостоятельно вскрытие и ремонт оборудования;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- допускать попадание влаги на поверхность системного блока (процессора), монитора, рабочую поверхность клавиатуры, дисководов, принтеров и др. устройств;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 xml:space="preserve">3.5. При выполнении модулей конкурсного задания участниками, Эксперту необходимо быть внимательным, не отвлекаться посторонними </w:t>
          </w:r>
          <w:r w:rsidRPr="00B07209">
            <w:rPr>
              <w:rFonts w:ascii="Times New Roman" w:hAnsi="Times New Roman" w:cs="Times New Roman"/>
              <w:sz w:val="28"/>
              <w:szCs w:val="28"/>
            </w:rPr>
            <w:lastRenderedPageBreak/>
            <w:t>разговорами и делами без необходимости, не отвлекать других Экспертов и участников.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3.6. Эксперту во время работы с техникой: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- обращать внимание на символы, высвечивающиеся на панели оборудования, не игнорировать их;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- не снимать крышки и панели, жестко закрепленные на устройстве. В некоторых компонентах устройств используется высокое напряжение, что может привести к поражению электрическим током;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- не производить включение/выключение аппаратов мокрыми руками;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- не ставить на устройство емкости с водой, не класть металлические предметы;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- не эксплуатировать аппарат, если он перегрелся, стал дымиться, появился посторонний запах или звук;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- вынимать застрявшие листы можно только после отключения устройства из сети;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 xml:space="preserve">-запрещается перемещать аппараты </w:t>
          </w:r>
          <w:proofErr w:type="gramStart"/>
          <w:r w:rsidRPr="00B07209">
            <w:rPr>
              <w:rFonts w:ascii="Times New Roman" w:hAnsi="Times New Roman" w:cs="Times New Roman"/>
              <w:sz w:val="28"/>
              <w:szCs w:val="28"/>
            </w:rPr>
            <w:t>включенными</w:t>
          </w:r>
          <w:proofErr w:type="gramEnd"/>
          <w:r w:rsidRPr="00B07209">
            <w:rPr>
              <w:rFonts w:ascii="Times New Roman" w:hAnsi="Times New Roman" w:cs="Times New Roman"/>
              <w:sz w:val="28"/>
              <w:szCs w:val="28"/>
            </w:rPr>
            <w:t xml:space="preserve"> в сеть;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- все работы по замене картриджей, бумаги можно производить только после отключения аппарата от сети;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- запрещается работать на аппарате с треснувшим стеклом;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- обязательно мыть руки теплой водой с мылом после каждой чистки картриджей, узлов и т.д.;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- просыпанный тонер, носитель немедленно собрать влажной ветошью.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3.7. Включение и выключение персонального компьютера и оргтехники должно проводиться в соответствии с требованиями инструкции по эксплуатации.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3.8. Запрещается: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lastRenderedPageBreak/>
            <w:t>- устанавливать неизвестные системы паролирования и самостоятельно проводить переформатирование диска;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- иметь при себе любые средства связи;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 xml:space="preserve">- пользоваться любой документацией, </w:t>
          </w:r>
          <w:proofErr w:type="gramStart"/>
          <w:r w:rsidRPr="00B07209">
            <w:rPr>
              <w:rFonts w:ascii="Times New Roman" w:hAnsi="Times New Roman" w:cs="Times New Roman"/>
              <w:sz w:val="28"/>
              <w:szCs w:val="28"/>
            </w:rPr>
            <w:t>кроме</w:t>
          </w:r>
          <w:proofErr w:type="gramEnd"/>
          <w:r w:rsidRPr="00B07209">
            <w:rPr>
              <w:rFonts w:ascii="Times New Roman" w:hAnsi="Times New Roman" w:cs="Times New Roman"/>
              <w:sz w:val="28"/>
              <w:szCs w:val="28"/>
            </w:rPr>
            <w:t xml:space="preserve"> предусмотренной конкурсным заданием.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3.9. При неисправности оборудования – прекратить работу и сообщить об этом Техническому эксперту, а в его отсутствие заместителю главного Эксперта.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3.10. При наблюдении за выполнением конкурсного задания участниками Эксперту: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- передвигаться по конкурсной площадке не спеша, не делая резких движений, смотря под ноги;</w:t>
          </w:r>
        </w:p>
        <w:p w:rsidR="00B07209" w:rsidRPr="00B07209" w:rsidRDefault="00B07209" w:rsidP="00B07209">
          <w:pPr>
            <w:pStyle w:val="1"/>
            <w:spacing w:before="0" w:line="360" w:lineRule="auto"/>
            <w:ind w:firstLine="709"/>
            <w:rPr>
              <w:rFonts w:ascii="Times New Roman" w:hAnsi="Times New Roman"/>
              <w:i/>
              <w:color w:val="auto"/>
            </w:rPr>
          </w:pPr>
          <w:bookmarkStart w:id="11" w:name="_Toc507427605"/>
          <w:r w:rsidRPr="00B07209">
            <w:rPr>
              <w:rFonts w:ascii="Times New Roman" w:hAnsi="Times New Roman"/>
              <w:i/>
              <w:color w:val="auto"/>
            </w:rPr>
            <w:t>4. Требования охраны труда в аварийных ситуациях</w:t>
          </w:r>
          <w:bookmarkEnd w:id="11"/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Эксперту следует немедленно отключить источник электропитания и принять меры к устранению неисправностей, а так же сообщить о случившемся Техническому Эксперту. Работу продолжать только после устранения возникшей неисправности.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 xml:space="preserve">4.2. </w:t>
          </w:r>
          <w:proofErr w:type="gramStart"/>
          <w:r w:rsidRPr="00B07209">
            <w:rPr>
              <w:rFonts w:ascii="Times New Roman" w:hAnsi="Times New Roman" w:cs="Times New Roman"/>
              <w:sz w:val="28"/>
              <w:szCs w:val="28"/>
            </w:rPr>
            <w:t>В случае возникновения зрительного дискомфорта и других неблагоприятных субъективных ощущений, следует ограничить время работы с персональным компьютером и другой оргтехникой, провести коррекцию длительности перерывов для отдыха или провести смену деятельности на другую, не связанную с использованием персонального компьютера и другой оргтехники.</w:t>
          </w:r>
          <w:proofErr w:type="gramEnd"/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lastRenderedPageBreak/>
            <w:t>4.3. При поражении электрическим током немедленно отключить электросеть, оказать первую помощь (самопомощь) пострадавшему, сообщить Главному Эксперту, при необходимости обратиться к врачу.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 xml:space="preserve">4.4. При несчастном случае или внезапном заболевании необходимо в первую очередь отключить питание электрооборудования, сообщить о случившемся Главному Эксперту. 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4.5. При возникновении пожара необходимо немедленно оповестить технического эксперта. При последующем развитии событий следует руководствоваться указаниями Главного эксперта или должностного лица, заменяющего его. Приложить усилия для исключения состояния страха и паники.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4.6. При обнаружении взрывоопасного или подозрительного предмета не подходить близко к нему, предупредить о возможной опасности находящихся поблизости ответственных лиц.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 xml:space="preserve">При происшествии взрыва необходимо спокойно уточнить обстановку и действовать по указанию должностных лиц, при необходимости эвакуации, </w:t>
          </w:r>
          <w:r w:rsidRPr="00B07209">
            <w:rPr>
              <w:rFonts w:ascii="Times New Roman" w:hAnsi="Times New Roman" w:cs="Times New Roman"/>
              <w:sz w:val="28"/>
              <w:szCs w:val="28"/>
            </w:rPr>
            <w:lastRenderedPageBreak/>
            <w:t>эвакуировать участников и других экспертов и конкурсной площадки, взять те с собой документы и предметы первой необходимости, при передвижении соблюдать осторожность, не трогать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</w:p>
        <w:p w:rsidR="00B07209" w:rsidRPr="00B07209" w:rsidRDefault="00B07209" w:rsidP="00B07209">
          <w:pPr>
            <w:pStyle w:val="1"/>
            <w:spacing w:before="0" w:line="360" w:lineRule="auto"/>
            <w:ind w:firstLine="709"/>
            <w:rPr>
              <w:rFonts w:ascii="Times New Roman" w:hAnsi="Times New Roman"/>
              <w:i/>
              <w:color w:val="auto"/>
            </w:rPr>
          </w:pPr>
          <w:bookmarkStart w:id="12" w:name="_Toc507427606"/>
          <w:r w:rsidRPr="00B07209">
            <w:rPr>
              <w:rFonts w:ascii="Times New Roman" w:hAnsi="Times New Roman"/>
              <w:i/>
              <w:color w:val="auto"/>
            </w:rPr>
            <w:t>5.Требование охраны труда по окончании работ</w:t>
          </w:r>
          <w:bookmarkEnd w:id="12"/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После окончания конкурсного дня Эксперт обязан: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5.1. Отключить электрические приборы, оборудование, инструмент и устройства от источника питания.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 xml:space="preserve">5.2. Привести в порядок рабочее место Эксперта и проверить рабочие места участников. 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5.3. Сообщить Техническому эксперту о выявленных во время выполнения конкурсных заданий неполадках и неисправностях оборудования, и других факторах, влияющих на безопасность труда.</w:t>
          </w:r>
        </w:p>
        <w:p w:rsidR="00E961FB" w:rsidRPr="00B07209" w:rsidRDefault="00AD7797" w:rsidP="00B07209">
          <w:pPr>
            <w:spacing w:after="0" w:line="360" w:lineRule="auto"/>
            <w:rPr>
              <w:rFonts w:ascii="Times New Roman" w:eastAsia="Arial Unicode MS" w:hAnsi="Times New Roman" w:cs="Times New Roman"/>
              <w:color w:val="FF0000"/>
              <w:sz w:val="28"/>
              <w:szCs w:val="28"/>
            </w:rPr>
          </w:pPr>
        </w:p>
      </w:sdtContent>
    </w:sdt>
    <w:p w:rsidR="00E961FB" w:rsidRPr="00B07209" w:rsidRDefault="00E961FB" w:rsidP="00B07209">
      <w:pPr>
        <w:tabs>
          <w:tab w:val="left" w:pos="4665"/>
        </w:tabs>
        <w:spacing w:after="0" w:line="360" w:lineRule="auto"/>
        <w:rPr>
          <w:rFonts w:ascii="Times New Roman" w:eastAsia="Arial Unicode MS" w:hAnsi="Times New Roman" w:cs="Times New Roman"/>
          <w:sz w:val="28"/>
          <w:szCs w:val="28"/>
        </w:rPr>
      </w:pPr>
    </w:p>
    <w:p w:rsidR="00E961FB" w:rsidRPr="00B07209" w:rsidRDefault="00E961FB" w:rsidP="00B07209">
      <w:pPr>
        <w:spacing w:after="0" w:line="360" w:lineRule="auto"/>
        <w:ind w:left="-1701"/>
        <w:rPr>
          <w:rFonts w:ascii="Times New Roman" w:eastAsia="Arial Unicode MS" w:hAnsi="Times New Roman" w:cs="Times New Roman"/>
          <w:sz w:val="28"/>
          <w:szCs w:val="28"/>
        </w:rPr>
      </w:pPr>
    </w:p>
    <w:p w:rsidR="00E961FB" w:rsidRPr="00B07209" w:rsidRDefault="00E961FB" w:rsidP="00B07209">
      <w:pPr>
        <w:pStyle w:val="143"/>
        <w:shd w:val="clear" w:color="auto" w:fill="auto"/>
        <w:spacing w:line="360" w:lineRule="auto"/>
        <w:ind w:firstLine="0"/>
        <w:rPr>
          <w:rFonts w:ascii="Times New Roman" w:hAnsi="Times New Roman" w:cs="Times New Roman"/>
          <w:sz w:val="28"/>
          <w:szCs w:val="28"/>
          <w:lang w:bidi="en-US"/>
        </w:rPr>
      </w:pPr>
    </w:p>
    <w:p w:rsidR="009D5F75" w:rsidRPr="00E961FB" w:rsidRDefault="009D5F75" w:rsidP="00B07209">
      <w:pPr>
        <w:spacing w:after="0" w:line="360" w:lineRule="auto"/>
        <w:rPr>
          <w:rFonts w:ascii="Times New Roman" w:eastAsia="Segoe UI" w:hAnsi="Times New Roman" w:cs="Times New Roman"/>
          <w:sz w:val="19"/>
          <w:szCs w:val="19"/>
          <w:lang w:bidi="en-US"/>
        </w:rPr>
      </w:pPr>
      <w:bookmarkStart w:id="13" w:name="_GoBack"/>
      <w:bookmarkEnd w:id="13"/>
    </w:p>
    <w:sectPr w:rsidR="009D5F75" w:rsidRPr="00E961FB" w:rsidSect="00CB3A4D">
      <w:headerReference w:type="default" r:id="rId18"/>
      <w:footerReference w:type="default" r:id="rId1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55A2" w:rsidRDefault="007E55A2" w:rsidP="004D6E23">
      <w:pPr>
        <w:spacing w:after="0" w:line="240" w:lineRule="auto"/>
      </w:pPr>
      <w:r>
        <w:separator/>
      </w:r>
    </w:p>
  </w:endnote>
  <w:endnote w:type="continuationSeparator" w:id="0">
    <w:p w:rsidR="007E55A2" w:rsidRDefault="007E55A2" w:rsidP="004D6E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-ExtB">
    <w:panose1 w:val="02010609060101010101"/>
    <w:charset w:val="86"/>
    <w:family w:val="modern"/>
    <w:pitch w:val="fixed"/>
    <w:sig w:usb0="00000003" w:usb1="0A0E0000" w:usb2="00000010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/>
    </w:tblPr>
    <w:tblGrid>
      <w:gridCol w:w="9256"/>
      <w:gridCol w:w="329"/>
    </w:tblGrid>
    <w:tr w:rsidR="004D6E23" w:rsidRPr="00832EBB" w:rsidTr="004D6E23">
      <w:trPr>
        <w:trHeight w:hRule="exact" w:val="115"/>
        <w:jc w:val="center"/>
      </w:trPr>
      <w:tc>
        <w:tcPr>
          <w:tcW w:w="9072" w:type="dxa"/>
          <w:shd w:val="clear" w:color="auto" w:fill="C00000"/>
          <w:tcMar>
            <w:top w:w="0" w:type="dxa"/>
            <w:bottom w:w="0" w:type="dxa"/>
          </w:tcMar>
        </w:tcPr>
        <w:p w:rsidR="004D6E23" w:rsidRPr="00832EBB" w:rsidRDefault="004D6E23" w:rsidP="004D6E23">
          <w:pPr>
            <w:pStyle w:val="a6"/>
            <w:tabs>
              <w:tab w:val="clear" w:pos="4677"/>
              <w:tab w:val="clear" w:pos="9355"/>
            </w:tabs>
            <w:rPr>
              <w:caps/>
              <w:sz w:val="18"/>
            </w:rPr>
          </w:pPr>
          <w:r w:rsidRPr="00832EBB">
            <w:rPr>
              <w:caps/>
              <w:sz w:val="18"/>
            </w:rPr>
            <w:ptab w:relativeTo="margin" w:alignment="center" w:leader="none"/>
          </w:r>
        </w:p>
      </w:tc>
      <w:tc>
        <w:tcPr>
          <w:tcW w:w="283" w:type="dxa"/>
          <w:shd w:val="clear" w:color="auto" w:fill="C00000"/>
          <w:tcMar>
            <w:top w:w="0" w:type="dxa"/>
            <w:bottom w:w="0" w:type="dxa"/>
          </w:tcMar>
        </w:tcPr>
        <w:p w:rsidR="004D6E23" w:rsidRPr="00832EBB" w:rsidRDefault="004D6E23" w:rsidP="004D6E23">
          <w:pPr>
            <w:pStyle w:val="a6"/>
            <w:tabs>
              <w:tab w:val="clear" w:pos="4677"/>
              <w:tab w:val="clear" w:pos="9355"/>
            </w:tabs>
            <w:jc w:val="right"/>
            <w:rPr>
              <w:caps/>
              <w:sz w:val="18"/>
            </w:rPr>
          </w:pPr>
        </w:p>
      </w:tc>
    </w:tr>
    <w:tr w:rsidR="004D6E23" w:rsidRPr="00832EBB" w:rsidTr="004D6E23">
      <w:trPr>
        <w:jc w:val="center"/>
      </w:trPr>
      <w:sdt>
        <w:sdtPr>
          <w:rPr>
            <w:rFonts w:ascii="Times New Roman" w:hAnsi="Times New Roman" w:cs="Times New Roman"/>
            <w:sz w:val="18"/>
            <w:szCs w:val="18"/>
          </w:rPr>
          <w:alias w:val="Автор"/>
          <w:tag w:val=""/>
          <w:id w:val="1837024692"/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Content>
          <w:tc>
            <w:tcPr>
              <w:tcW w:w="9072" w:type="dxa"/>
              <w:shd w:val="clear" w:color="auto" w:fill="auto"/>
              <w:vAlign w:val="center"/>
            </w:tcPr>
            <w:p w:rsidR="004D6E23" w:rsidRPr="009955F8" w:rsidRDefault="004D6E23" w:rsidP="004D6E23">
              <w:pPr>
                <w:pStyle w:val="a8"/>
                <w:tabs>
                  <w:tab w:val="clear" w:pos="4677"/>
                  <w:tab w:val="clear" w:pos="9355"/>
                </w:tabs>
                <w:rPr>
                  <w:rFonts w:ascii="Times New Roman" w:hAnsi="Times New Roman" w:cs="Times New Roman"/>
                  <w:caps/>
                  <w:sz w:val="18"/>
                  <w:szCs w:val="18"/>
                </w:rPr>
              </w:pPr>
              <w:proofErr w:type="spellStart"/>
              <w:r w:rsidRPr="00715C31">
                <w:rPr>
                  <w:rFonts w:ascii="Times New Roman" w:hAnsi="Times New Roman" w:cs="Times New Roman"/>
                  <w:sz w:val="18"/>
                  <w:szCs w:val="18"/>
                </w:rPr>
                <w:t>Copyright</w:t>
              </w:r>
              <w:proofErr w:type="spellEnd"/>
              <w:r w:rsidRPr="00715C31">
                <w:rPr>
                  <w:rFonts w:ascii="Times New Roman" w:hAnsi="Times New Roman" w:cs="Times New Roman"/>
                  <w:sz w:val="18"/>
                  <w:szCs w:val="18"/>
                </w:rPr>
                <w:t xml:space="preserve"> © Союз «</w:t>
              </w:r>
              <w:proofErr w:type="spellStart"/>
              <w:r w:rsidRPr="00715C31">
                <w:rPr>
                  <w:rFonts w:ascii="Times New Roman" w:hAnsi="Times New Roman" w:cs="Times New Roman"/>
                  <w:sz w:val="18"/>
                  <w:szCs w:val="18"/>
                </w:rPr>
                <w:t>Ворлдскиллс</w:t>
              </w:r>
              <w:proofErr w:type="spellEnd"/>
              <w:r w:rsidRPr="00715C31">
                <w:rPr>
                  <w:rFonts w:ascii="Times New Roman" w:hAnsi="Times New Roman" w:cs="Times New Roman"/>
                  <w:sz w:val="18"/>
                  <w:szCs w:val="18"/>
                </w:rPr>
                <w:t xml:space="preserve"> Россия»              (название компетенции)</w:t>
              </w:r>
            </w:p>
          </w:tc>
        </w:sdtContent>
      </w:sdt>
      <w:tc>
        <w:tcPr>
          <w:tcW w:w="283" w:type="dxa"/>
          <w:shd w:val="clear" w:color="auto" w:fill="auto"/>
          <w:vAlign w:val="center"/>
        </w:tcPr>
        <w:p w:rsidR="004D6E23" w:rsidRPr="00832EBB" w:rsidRDefault="00AD7797" w:rsidP="004D6E23">
          <w:pPr>
            <w:pStyle w:val="a8"/>
            <w:tabs>
              <w:tab w:val="clear" w:pos="4677"/>
              <w:tab w:val="clear" w:pos="9355"/>
            </w:tabs>
            <w:jc w:val="right"/>
            <w:rPr>
              <w:caps/>
              <w:sz w:val="18"/>
              <w:szCs w:val="18"/>
            </w:rPr>
          </w:pPr>
          <w:r w:rsidRPr="00832EBB">
            <w:rPr>
              <w:caps/>
              <w:sz w:val="18"/>
              <w:szCs w:val="18"/>
            </w:rPr>
            <w:fldChar w:fldCharType="begin"/>
          </w:r>
          <w:r w:rsidR="004D6E23" w:rsidRPr="00832EBB">
            <w:rPr>
              <w:caps/>
              <w:sz w:val="18"/>
              <w:szCs w:val="18"/>
            </w:rPr>
            <w:instrText>PAGE   \* MERGEFORMAT</w:instrText>
          </w:r>
          <w:r w:rsidRPr="00832EBB">
            <w:rPr>
              <w:caps/>
              <w:sz w:val="18"/>
              <w:szCs w:val="18"/>
            </w:rPr>
            <w:fldChar w:fldCharType="separate"/>
          </w:r>
          <w:r w:rsidR="00005378">
            <w:rPr>
              <w:caps/>
              <w:noProof/>
              <w:sz w:val="18"/>
              <w:szCs w:val="18"/>
            </w:rPr>
            <w:t>1</w:t>
          </w:r>
          <w:r w:rsidRPr="00832EBB">
            <w:rPr>
              <w:caps/>
              <w:sz w:val="18"/>
              <w:szCs w:val="18"/>
            </w:rPr>
            <w:fldChar w:fldCharType="end"/>
          </w:r>
        </w:p>
      </w:tc>
    </w:tr>
  </w:tbl>
  <w:p w:rsidR="004D6E23" w:rsidRDefault="004D6E23" w:rsidP="004D6E23">
    <w:pPr>
      <w:pStyle w:val="a8"/>
    </w:pPr>
  </w:p>
  <w:p w:rsidR="004D6E23" w:rsidRDefault="004D6E23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55A2" w:rsidRDefault="007E55A2" w:rsidP="004D6E23">
      <w:pPr>
        <w:spacing w:after="0" w:line="240" w:lineRule="auto"/>
      </w:pPr>
      <w:r>
        <w:separator/>
      </w:r>
    </w:p>
  </w:footnote>
  <w:footnote w:type="continuationSeparator" w:id="0">
    <w:p w:rsidR="007E55A2" w:rsidRDefault="007E55A2" w:rsidP="004D6E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6E23" w:rsidRDefault="004D6E23">
    <w:pPr>
      <w:pStyle w:val="a6"/>
    </w:pP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5201149</wp:posOffset>
          </wp:positionH>
          <wp:positionV relativeFrom="paragraph">
            <wp:posOffset>-140335</wp:posOffset>
          </wp:positionV>
          <wp:extent cx="952500" cy="687070"/>
          <wp:effectExtent l="0" t="0" r="0" b="0"/>
          <wp:wrapNone/>
          <wp:docPr id="17" name="Рисунок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ands(red)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 r="35286"/>
                  <a:stretch/>
                </pic:blipFill>
                <pic:spPr bwMode="auto">
                  <a:xfrm>
                    <a:off x="0" y="0"/>
                    <a:ext cx="952500" cy="68707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  <w:p w:rsidR="004D6E23" w:rsidRDefault="004D6E23">
    <w:pPr>
      <w:pStyle w:val="a6"/>
    </w:pPr>
  </w:p>
  <w:p w:rsidR="004D6E23" w:rsidRDefault="004D6E23">
    <w:pPr>
      <w:pStyle w:val="a6"/>
    </w:pPr>
  </w:p>
  <w:p w:rsidR="004D6E23" w:rsidRDefault="004D6E23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6DF1"/>
    <w:multiLevelType w:val="hybridMultilevel"/>
    <w:tmpl w:val="7C1E1CEA"/>
    <w:lvl w:ilvl="0" w:tplc="A1CEC9BE">
      <w:start w:val="1"/>
      <w:numFmt w:val="bullet"/>
      <w:lvlText w:val="-"/>
      <w:lvlJc w:val="left"/>
    </w:lvl>
    <w:lvl w:ilvl="1" w:tplc="10D4174A">
      <w:numFmt w:val="decimal"/>
      <w:lvlText w:val=""/>
      <w:lvlJc w:val="left"/>
    </w:lvl>
    <w:lvl w:ilvl="2" w:tplc="B0B802BE">
      <w:numFmt w:val="decimal"/>
      <w:lvlText w:val=""/>
      <w:lvlJc w:val="left"/>
    </w:lvl>
    <w:lvl w:ilvl="3" w:tplc="AF501558">
      <w:numFmt w:val="decimal"/>
      <w:lvlText w:val=""/>
      <w:lvlJc w:val="left"/>
    </w:lvl>
    <w:lvl w:ilvl="4" w:tplc="496886CC">
      <w:numFmt w:val="decimal"/>
      <w:lvlText w:val=""/>
      <w:lvlJc w:val="left"/>
    </w:lvl>
    <w:lvl w:ilvl="5" w:tplc="C0E82AAE">
      <w:numFmt w:val="decimal"/>
      <w:lvlText w:val=""/>
      <w:lvlJc w:val="left"/>
    </w:lvl>
    <w:lvl w:ilvl="6" w:tplc="B8FC4502">
      <w:numFmt w:val="decimal"/>
      <w:lvlText w:val=""/>
      <w:lvlJc w:val="left"/>
    </w:lvl>
    <w:lvl w:ilvl="7" w:tplc="AE9C2048">
      <w:numFmt w:val="decimal"/>
      <w:lvlText w:val=""/>
      <w:lvlJc w:val="left"/>
    </w:lvl>
    <w:lvl w:ilvl="8" w:tplc="B526EA6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 w:grammar="clean"/>
  <w:defaultTabStop w:val="708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E961FB"/>
    <w:rsid w:val="00005378"/>
    <w:rsid w:val="00250F13"/>
    <w:rsid w:val="002C57E1"/>
    <w:rsid w:val="003E7D31"/>
    <w:rsid w:val="00435F60"/>
    <w:rsid w:val="004D6E23"/>
    <w:rsid w:val="007E55A2"/>
    <w:rsid w:val="00823846"/>
    <w:rsid w:val="009D5F75"/>
    <w:rsid w:val="00AD7797"/>
    <w:rsid w:val="00B07209"/>
    <w:rsid w:val="00BD6CBD"/>
    <w:rsid w:val="00CB3A4D"/>
    <w:rsid w:val="00E961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1FB"/>
  </w:style>
  <w:style w:type="paragraph" w:styleId="1">
    <w:name w:val="heading 1"/>
    <w:basedOn w:val="a"/>
    <w:next w:val="a"/>
    <w:link w:val="10"/>
    <w:qFormat/>
    <w:rsid w:val="00B07209"/>
    <w:pPr>
      <w:keepNext/>
      <w:keepLines/>
      <w:spacing w:before="480" w:after="0" w:line="276" w:lineRule="auto"/>
      <w:outlineLvl w:val="0"/>
    </w:pPr>
    <w:rPr>
      <w:rFonts w:ascii="Cambria" w:eastAsia="Calibri" w:hAnsi="Cambria" w:cs="Times New Roman"/>
      <w:b/>
      <w:bCs/>
      <w:color w:val="365F91"/>
      <w:sz w:val="28"/>
      <w:szCs w:val="28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B0720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4">
    <w:name w:val="Основной текст (14)_"/>
    <w:basedOn w:val="a0"/>
    <w:link w:val="143"/>
    <w:rsid w:val="00E961FB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"/>
    <w:link w:val="14"/>
    <w:rsid w:val="00E961FB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table" w:styleId="a3">
    <w:name w:val="Table Grid"/>
    <w:basedOn w:val="a1"/>
    <w:uiPriority w:val="39"/>
    <w:rsid w:val="00E961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50F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50F13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4D6E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D6E23"/>
  </w:style>
  <w:style w:type="paragraph" w:styleId="a8">
    <w:name w:val="footer"/>
    <w:basedOn w:val="a"/>
    <w:link w:val="a9"/>
    <w:uiPriority w:val="99"/>
    <w:unhideWhenUsed/>
    <w:rsid w:val="004D6E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D6E23"/>
  </w:style>
  <w:style w:type="character" w:customStyle="1" w:styleId="10">
    <w:name w:val="Заголовок 1 Знак"/>
    <w:basedOn w:val="a0"/>
    <w:link w:val="1"/>
    <w:rsid w:val="00B07209"/>
    <w:rPr>
      <w:rFonts w:ascii="Cambria" w:eastAsia="Calibri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semiHidden/>
    <w:rsid w:val="00B07209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a">
    <w:name w:val="TOC Heading"/>
    <w:basedOn w:val="1"/>
    <w:next w:val="a"/>
    <w:uiPriority w:val="39"/>
    <w:semiHidden/>
    <w:unhideWhenUsed/>
    <w:qFormat/>
    <w:rsid w:val="00B07209"/>
    <w:pPr>
      <w:outlineLvl w:val="9"/>
    </w:pPr>
    <w:rPr>
      <w:rFonts w:eastAsia="Times New Roman"/>
    </w:rPr>
  </w:style>
  <w:style w:type="paragraph" w:styleId="11">
    <w:name w:val="toc 1"/>
    <w:basedOn w:val="a"/>
    <w:next w:val="a"/>
    <w:autoRedefine/>
    <w:uiPriority w:val="39"/>
    <w:rsid w:val="00B0720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b">
    <w:name w:val="Hyperlink"/>
    <w:uiPriority w:val="99"/>
    <w:unhideWhenUsed/>
    <w:rsid w:val="00B07209"/>
    <w:rPr>
      <w:color w:val="0000FF"/>
      <w:u w:val="single"/>
    </w:rPr>
  </w:style>
  <w:style w:type="paragraph" w:styleId="21">
    <w:name w:val="toc 2"/>
    <w:basedOn w:val="a"/>
    <w:next w:val="a"/>
    <w:autoRedefine/>
    <w:uiPriority w:val="39"/>
    <w:rsid w:val="00B07209"/>
    <w:pPr>
      <w:spacing w:after="0" w:line="240" w:lineRule="auto"/>
      <w:ind w:left="240"/>
    </w:pPr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png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jpeg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10" Type="http://schemas.openxmlformats.org/officeDocument/2006/relationships/image" Target="media/image4.png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23</Pages>
  <Words>3956</Words>
  <Characters>22551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Copyright © Союз «Ворлдскиллс Россия»              (название компетенции)</dc:creator>
  <cp:keywords/>
  <dc:description/>
  <cp:lastModifiedBy>Boss</cp:lastModifiedBy>
  <cp:revision>7</cp:revision>
  <cp:lastPrinted>2018-05-07T10:16:00Z</cp:lastPrinted>
  <dcterms:created xsi:type="dcterms:W3CDTF">2018-05-07T10:04:00Z</dcterms:created>
  <dcterms:modified xsi:type="dcterms:W3CDTF">2018-08-27T08:06:00Z</dcterms:modified>
</cp:coreProperties>
</file>